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616" w:rsidRPr="00394FE1" w:rsidRDefault="00132616" w:rsidP="00132616">
      <w:pPr>
        <w:pStyle w:val="Textoindependiente"/>
        <w:spacing w:before="4"/>
        <w:rPr>
          <w:rFonts w:ascii="Arial Narrow" w:hAnsi="Arial Narrow"/>
        </w:rPr>
      </w:pPr>
    </w:p>
    <w:p w:rsidR="00132616" w:rsidRPr="00394FE1" w:rsidRDefault="00132616" w:rsidP="00132616">
      <w:pPr>
        <w:pStyle w:val="Textoindependiente"/>
        <w:ind w:left="2134"/>
        <w:rPr>
          <w:rFonts w:ascii="Arial Narrow" w:hAnsi="Arial Narrow"/>
        </w:rPr>
      </w:pPr>
      <w:r>
        <w:rPr>
          <w:rFonts w:ascii="Arial Narrow" w:hAnsi="Arial Narrow"/>
          <w:noProof/>
          <w:lang w:bidi="ar-SA"/>
        </w:rPr>
        <w:drawing>
          <wp:inline distT="0" distB="0" distL="0" distR="0" wp14:anchorId="79D2DD6C" wp14:editId="2985822E">
            <wp:extent cx="4572000" cy="2057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616" w:rsidRPr="00394FE1" w:rsidRDefault="00132616" w:rsidP="00132616">
      <w:pPr>
        <w:pStyle w:val="Textoindependiente"/>
        <w:rPr>
          <w:rFonts w:ascii="Arial Narrow" w:hAnsi="Arial Narrow"/>
        </w:rPr>
      </w:pPr>
    </w:p>
    <w:p w:rsidR="00132616" w:rsidRDefault="00132616" w:rsidP="00132616">
      <w:pPr>
        <w:pStyle w:val="Textoindependiente"/>
        <w:rPr>
          <w:rFonts w:ascii="Arial Narrow" w:hAnsi="Arial Narrow"/>
        </w:rPr>
      </w:pPr>
    </w:p>
    <w:p w:rsidR="00132616" w:rsidRDefault="00132616" w:rsidP="00132616">
      <w:pPr>
        <w:pStyle w:val="Textoindependiente"/>
        <w:rPr>
          <w:rFonts w:ascii="Arial Narrow" w:hAnsi="Arial Narrow"/>
        </w:rPr>
      </w:pPr>
    </w:p>
    <w:p w:rsidR="00132616" w:rsidRDefault="00132616" w:rsidP="00132616">
      <w:pPr>
        <w:pStyle w:val="Textoindependiente"/>
        <w:rPr>
          <w:rFonts w:ascii="Arial Narrow" w:hAnsi="Arial Narrow"/>
        </w:rPr>
      </w:pPr>
    </w:p>
    <w:p w:rsidR="00132616" w:rsidRDefault="00132616" w:rsidP="00132616">
      <w:pPr>
        <w:pStyle w:val="Textoindependiente"/>
        <w:rPr>
          <w:rFonts w:ascii="Arial Narrow" w:hAnsi="Arial Narrow"/>
        </w:rPr>
      </w:pPr>
    </w:p>
    <w:p w:rsidR="00132616" w:rsidRDefault="00132616" w:rsidP="00132616">
      <w:pPr>
        <w:pStyle w:val="Textoindependiente"/>
        <w:rPr>
          <w:rFonts w:ascii="Arial Narrow" w:hAnsi="Arial Narrow"/>
        </w:rPr>
      </w:pPr>
    </w:p>
    <w:p w:rsidR="00132616" w:rsidRDefault="00132616" w:rsidP="00132616">
      <w:pPr>
        <w:pStyle w:val="Textoindependiente"/>
        <w:rPr>
          <w:rFonts w:ascii="Arial Narrow" w:hAnsi="Arial Narrow"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sz w:val="24"/>
          <w:szCs w:val="24"/>
        </w:rPr>
      </w:pPr>
    </w:p>
    <w:p w:rsidR="00132616" w:rsidRPr="003571E9" w:rsidRDefault="00132616" w:rsidP="00132616">
      <w:pPr>
        <w:spacing w:before="101" w:line="259" w:lineRule="auto"/>
        <w:ind w:left="1395" w:right="1418" w:firstLine="5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PROCEDIMIENTO DE MODELO INTEGRADO DE PLANEACIÓN Y GESTIÓN- MIPG- </w:t>
      </w: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rPr>
          <w:rFonts w:ascii="Arial Narrow" w:hAnsi="Arial Narrow"/>
          <w:b/>
        </w:rPr>
      </w:pPr>
    </w:p>
    <w:p w:rsidR="00132616" w:rsidRPr="003571E9" w:rsidRDefault="00132616" w:rsidP="00132616">
      <w:pPr>
        <w:pStyle w:val="Textoindependiente"/>
        <w:spacing w:before="2"/>
        <w:rPr>
          <w:rFonts w:ascii="Arial Narrow" w:hAnsi="Arial Narrow"/>
          <w:b/>
        </w:rPr>
      </w:pPr>
    </w:p>
    <w:p w:rsidR="00132616" w:rsidRPr="008D046D" w:rsidRDefault="00132616" w:rsidP="00132616">
      <w:pPr>
        <w:spacing w:line="410" w:lineRule="auto"/>
        <w:ind w:left="5130" w:right="5144"/>
        <w:jc w:val="center"/>
        <w:rPr>
          <w:rFonts w:ascii="Arial Narrow" w:hAnsi="Arial Narrow"/>
          <w:b/>
          <w:sz w:val="24"/>
          <w:szCs w:val="24"/>
        </w:rPr>
        <w:sectPr w:rsidR="00132616" w:rsidRPr="008D046D" w:rsidSect="00297A37">
          <w:headerReference w:type="default" r:id="rId8"/>
          <w:footerReference w:type="default" r:id="rId9"/>
          <w:pgSz w:w="12240" w:h="15840"/>
          <w:pgMar w:top="2700" w:right="320" w:bottom="1820" w:left="340" w:header="708" w:footer="680" w:gutter="0"/>
          <w:cols w:space="720"/>
          <w:docGrid w:linePitch="299"/>
        </w:sectPr>
      </w:pPr>
      <w:r>
        <w:rPr>
          <w:rFonts w:ascii="Arial Narrow" w:hAnsi="Arial Narrow"/>
          <w:b/>
          <w:sz w:val="24"/>
          <w:szCs w:val="24"/>
        </w:rPr>
        <w:t>NEIVA HUILA 2020</w:t>
      </w:r>
    </w:p>
    <w:p w:rsidR="002A78C2" w:rsidRPr="00142684" w:rsidRDefault="002A78C2">
      <w:pPr>
        <w:pStyle w:val="Textoindependiente"/>
        <w:spacing w:before="4"/>
        <w:rPr>
          <w:rFonts w:ascii="Arial Narrow" w:hAnsi="Arial Narrow"/>
          <w:sz w:val="15"/>
        </w:rPr>
      </w:pPr>
    </w:p>
    <w:p w:rsidR="002A78C2" w:rsidRPr="00142684" w:rsidRDefault="00CA5604">
      <w:pPr>
        <w:pStyle w:val="Ttulo1"/>
        <w:numPr>
          <w:ilvl w:val="0"/>
          <w:numId w:val="4"/>
        </w:numPr>
        <w:tabs>
          <w:tab w:val="left" w:pos="859"/>
        </w:tabs>
        <w:spacing w:before="94"/>
        <w:ind w:hanging="361"/>
        <w:rPr>
          <w:rFonts w:ascii="Arial Narrow" w:hAnsi="Arial Narrow"/>
        </w:rPr>
      </w:pPr>
      <w:r w:rsidRPr="00142684">
        <w:rPr>
          <w:rFonts w:ascii="Arial Narrow" w:hAnsi="Arial Narrow"/>
        </w:rPr>
        <w:t>OBJETIVO</w:t>
      </w:r>
    </w:p>
    <w:p w:rsidR="002A78C2" w:rsidRPr="00142684" w:rsidRDefault="002A78C2">
      <w:pPr>
        <w:pStyle w:val="Textoindependiente"/>
        <w:spacing w:before="2"/>
        <w:rPr>
          <w:rFonts w:ascii="Arial Narrow" w:hAnsi="Arial Narrow"/>
          <w:b/>
        </w:rPr>
      </w:pPr>
    </w:p>
    <w:p w:rsidR="002A78C2" w:rsidRPr="00142684" w:rsidRDefault="00CA5604">
      <w:pPr>
        <w:pStyle w:val="Textoindependiente"/>
        <w:spacing w:before="1"/>
        <w:ind w:left="498" w:right="492"/>
        <w:jc w:val="both"/>
        <w:rPr>
          <w:rFonts w:ascii="Arial Narrow" w:hAnsi="Arial Narrow"/>
        </w:rPr>
      </w:pPr>
      <w:r w:rsidRPr="00142684">
        <w:rPr>
          <w:rFonts w:ascii="Arial Narrow" w:hAnsi="Arial Narrow"/>
        </w:rPr>
        <w:t>Planear, ejecutar, evaluar y establecer seguimientos con el fin de fortalecer el liderazgo y el Talento Humano como motor en la optimización de la operatividad para la generación de bienes y servicios que resuelvan las necesidades de los ciudadanos, mediante una cultura organizacional fundamentada en el control, seguimiento, evaluación, gestión del conocimiento, mejoramiento continuo, la calidad y los principios de integridad y legalidad, con articulación interinstitucional y una efectiva participación ciudadana en la planeación, gestión y evaluación.</w:t>
      </w:r>
    </w:p>
    <w:p w:rsidR="002A78C2" w:rsidRPr="00142684" w:rsidRDefault="002A78C2">
      <w:pPr>
        <w:pStyle w:val="Textoindependiente"/>
        <w:spacing w:before="9"/>
        <w:rPr>
          <w:rFonts w:ascii="Arial Narrow" w:hAnsi="Arial Narrow"/>
          <w:sz w:val="21"/>
        </w:rPr>
      </w:pPr>
    </w:p>
    <w:p w:rsidR="002A78C2" w:rsidRPr="00142684" w:rsidRDefault="00CA5604">
      <w:pPr>
        <w:pStyle w:val="Ttulo1"/>
        <w:numPr>
          <w:ilvl w:val="0"/>
          <w:numId w:val="4"/>
        </w:numPr>
        <w:tabs>
          <w:tab w:val="left" w:pos="859"/>
        </w:tabs>
        <w:spacing w:before="1"/>
        <w:ind w:hanging="361"/>
        <w:rPr>
          <w:rFonts w:ascii="Arial Narrow" w:hAnsi="Arial Narrow"/>
        </w:rPr>
      </w:pPr>
      <w:r w:rsidRPr="00142684">
        <w:rPr>
          <w:rFonts w:ascii="Arial Narrow" w:hAnsi="Arial Narrow"/>
        </w:rPr>
        <w:t>ALCANCE</w:t>
      </w:r>
    </w:p>
    <w:p w:rsidR="002A78C2" w:rsidRPr="00142684" w:rsidRDefault="002A78C2">
      <w:pPr>
        <w:pStyle w:val="Textoindependiente"/>
        <w:spacing w:before="2"/>
        <w:rPr>
          <w:rFonts w:ascii="Arial Narrow" w:hAnsi="Arial Narrow"/>
          <w:b/>
        </w:rPr>
      </w:pPr>
    </w:p>
    <w:p w:rsidR="002A78C2" w:rsidRPr="00142684" w:rsidRDefault="00CA5604">
      <w:pPr>
        <w:pStyle w:val="Textoindependiente"/>
        <w:ind w:left="498" w:right="495"/>
        <w:jc w:val="both"/>
        <w:rPr>
          <w:rFonts w:ascii="Arial Narrow" w:hAnsi="Arial Narrow"/>
        </w:rPr>
      </w:pPr>
      <w:r w:rsidRPr="00142684">
        <w:rPr>
          <w:rFonts w:ascii="Arial Narrow" w:hAnsi="Arial Narrow"/>
        </w:rPr>
        <w:t xml:space="preserve">Este procedimiento inicia con el compromiso de la </w:t>
      </w:r>
      <w:r w:rsidR="004B05AD" w:rsidRPr="00142684">
        <w:rPr>
          <w:rFonts w:ascii="Arial Narrow" w:hAnsi="Arial Narrow"/>
        </w:rPr>
        <w:t>Gerencia</w:t>
      </w:r>
      <w:r w:rsidRPr="00142684">
        <w:rPr>
          <w:rFonts w:ascii="Arial Narrow" w:hAnsi="Arial Narrow"/>
        </w:rPr>
        <w:t xml:space="preserve"> frente a la adopción e implementación del Modelo Integrado de Planeación y Gestión – MIPG y termina con el seguimiento y asesoría por parte de</w:t>
      </w:r>
      <w:r w:rsidR="004B05AD" w:rsidRPr="00142684">
        <w:rPr>
          <w:rFonts w:ascii="Arial Narrow" w:hAnsi="Arial Narrow"/>
        </w:rPr>
        <w:t>l</w:t>
      </w:r>
      <w:r w:rsidRPr="00142684">
        <w:rPr>
          <w:rFonts w:ascii="Arial Narrow" w:hAnsi="Arial Narrow"/>
        </w:rPr>
        <w:t xml:space="preserve"> </w:t>
      </w:r>
      <w:r w:rsidR="00B3632B" w:rsidRPr="00142684">
        <w:rPr>
          <w:rFonts w:ascii="Arial Narrow" w:hAnsi="Arial Narrow"/>
        </w:rPr>
        <w:t>Proceso de Gestión de Planificación Estratégica y Control Interno de es SETP TRANSFEDERAL SAS</w:t>
      </w:r>
      <w:r w:rsidRPr="00142684">
        <w:rPr>
          <w:rFonts w:ascii="Arial Narrow" w:hAnsi="Arial Narrow"/>
        </w:rPr>
        <w:t>, en los métodos de evaluación establecidos por el Departamento Administrativo  de  la  Función  Pública – DAFP, por cada dimensión o componente el diligenciamiento de Autodiagnóstico de MIPG y Formulario Único Reporte de Avances de la Gestión -</w:t>
      </w:r>
      <w:r w:rsidRPr="00142684">
        <w:rPr>
          <w:rFonts w:ascii="Arial Narrow" w:hAnsi="Arial Narrow"/>
          <w:spacing w:val="57"/>
        </w:rPr>
        <w:t xml:space="preserve"> </w:t>
      </w:r>
      <w:r w:rsidRPr="00142684">
        <w:rPr>
          <w:rFonts w:ascii="Arial Narrow" w:hAnsi="Arial Narrow"/>
        </w:rPr>
        <w:t>FURAG.</w:t>
      </w:r>
    </w:p>
    <w:p w:rsidR="002A78C2" w:rsidRPr="00142684" w:rsidRDefault="002A78C2">
      <w:pPr>
        <w:pStyle w:val="Textoindependiente"/>
        <w:spacing w:before="10"/>
        <w:rPr>
          <w:rFonts w:ascii="Arial Narrow" w:hAnsi="Arial Narrow"/>
          <w:sz w:val="21"/>
        </w:rPr>
      </w:pPr>
    </w:p>
    <w:p w:rsidR="002A78C2" w:rsidRPr="00142684" w:rsidRDefault="00CA5604">
      <w:pPr>
        <w:pStyle w:val="Ttulo1"/>
        <w:numPr>
          <w:ilvl w:val="0"/>
          <w:numId w:val="4"/>
        </w:numPr>
        <w:tabs>
          <w:tab w:val="left" w:pos="859"/>
        </w:tabs>
        <w:ind w:hanging="361"/>
        <w:rPr>
          <w:rFonts w:ascii="Arial Narrow" w:hAnsi="Arial Narrow"/>
        </w:rPr>
      </w:pPr>
      <w:r w:rsidRPr="00142684">
        <w:rPr>
          <w:rFonts w:ascii="Arial Narrow" w:hAnsi="Arial Narrow"/>
        </w:rPr>
        <w:t>SOPORTE</w:t>
      </w:r>
      <w:r w:rsidRPr="00142684">
        <w:rPr>
          <w:rFonts w:ascii="Arial Narrow" w:hAnsi="Arial Narrow"/>
          <w:spacing w:val="24"/>
        </w:rPr>
        <w:t xml:space="preserve"> </w:t>
      </w:r>
      <w:r w:rsidRPr="00142684">
        <w:rPr>
          <w:rFonts w:ascii="Arial Narrow" w:hAnsi="Arial Narrow"/>
        </w:rPr>
        <w:t>NORMATIVO</w:t>
      </w:r>
    </w:p>
    <w:p w:rsidR="002A78C2" w:rsidRPr="00142684" w:rsidRDefault="002A78C2">
      <w:pPr>
        <w:pStyle w:val="Textoindependiente"/>
        <w:spacing w:before="9"/>
        <w:rPr>
          <w:rFonts w:ascii="Arial Narrow" w:hAnsi="Arial Narrow"/>
          <w:b/>
          <w:sz w:val="21"/>
        </w:rPr>
      </w:pPr>
    </w:p>
    <w:p w:rsidR="002A78C2" w:rsidRPr="00142684" w:rsidRDefault="00CA5604">
      <w:pPr>
        <w:pStyle w:val="Prrafodelista"/>
        <w:numPr>
          <w:ilvl w:val="1"/>
          <w:numId w:val="4"/>
        </w:numPr>
        <w:tabs>
          <w:tab w:val="left" w:pos="1218"/>
          <w:tab w:val="left" w:pos="1219"/>
        </w:tabs>
        <w:spacing w:line="269" w:lineRule="exact"/>
        <w:ind w:hanging="361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Decreto 1499 de 2017</w:t>
      </w:r>
      <w:r w:rsidRPr="00142684">
        <w:rPr>
          <w:rFonts w:ascii="Arial Narrow" w:hAnsi="Arial Narrow"/>
        </w:rPr>
        <w:t>, Modelo Integrado de Planeación y Gestión –</w:t>
      </w:r>
      <w:r w:rsidRPr="00142684">
        <w:rPr>
          <w:rFonts w:ascii="Arial Narrow" w:hAnsi="Arial Narrow"/>
          <w:spacing w:val="8"/>
        </w:rPr>
        <w:t xml:space="preserve"> </w:t>
      </w:r>
      <w:r w:rsidRPr="00142684">
        <w:rPr>
          <w:rFonts w:ascii="Arial Narrow" w:hAnsi="Arial Narrow"/>
        </w:rPr>
        <w:t>MIPG.</w:t>
      </w:r>
    </w:p>
    <w:p w:rsidR="002A78C2" w:rsidRPr="00142684" w:rsidRDefault="00560044">
      <w:pPr>
        <w:pStyle w:val="Prrafodelista"/>
        <w:numPr>
          <w:ilvl w:val="1"/>
          <w:numId w:val="4"/>
        </w:numPr>
        <w:tabs>
          <w:tab w:val="left" w:pos="1218"/>
          <w:tab w:val="left" w:pos="1219"/>
        </w:tabs>
        <w:spacing w:line="242" w:lineRule="auto"/>
        <w:ind w:right="494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Resolución 076 de 2019</w:t>
      </w:r>
      <w:r w:rsidR="00CA5604" w:rsidRPr="00142684">
        <w:rPr>
          <w:rFonts w:ascii="Arial Narrow" w:hAnsi="Arial Narrow"/>
        </w:rPr>
        <w:t xml:space="preserve">, Por medio del cual se adopta el Modelo Integrado de </w:t>
      </w:r>
      <w:r w:rsidRPr="00142684">
        <w:rPr>
          <w:rFonts w:ascii="Arial Narrow" w:hAnsi="Arial Narrow"/>
        </w:rPr>
        <w:t>Planeación y Gestión MIPG del SETP TRANSFEDERAL S.A.S</w:t>
      </w:r>
      <w:r w:rsidR="00CA5604" w:rsidRPr="00142684">
        <w:rPr>
          <w:rFonts w:ascii="Arial Narrow" w:hAnsi="Arial Narrow"/>
        </w:rPr>
        <w:t>.</w:t>
      </w:r>
    </w:p>
    <w:p w:rsidR="00560044" w:rsidRPr="00142684" w:rsidRDefault="00560044">
      <w:pPr>
        <w:pStyle w:val="Prrafodelista"/>
        <w:numPr>
          <w:ilvl w:val="1"/>
          <w:numId w:val="4"/>
        </w:numPr>
        <w:tabs>
          <w:tab w:val="left" w:pos="1218"/>
          <w:tab w:val="left" w:pos="1219"/>
        </w:tabs>
        <w:spacing w:line="262" w:lineRule="exact"/>
        <w:ind w:hanging="361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Resolución 077 de 2019</w:t>
      </w:r>
      <w:r w:rsidR="00CA5604" w:rsidRPr="00142684">
        <w:rPr>
          <w:rFonts w:ascii="Arial Narrow" w:hAnsi="Arial Narrow"/>
        </w:rPr>
        <w:t>,</w:t>
      </w:r>
      <w:r w:rsidRPr="00142684">
        <w:rPr>
          <w:rFonts w:ascii="Arial Narrow" w:hAnsi="Arial Narrow"/>
        </w:rPr>
        <w:t xml:space="preserve"> Por medio del cual se crea el Comité Institucional de Gestión y Desempeño del SETP TRANSFEDERAL S.A.S.</w:t>
      </w:r>
      <w:r w:rsidR="00CA5604" w:rsidRPr="00142684">
        <w:rPr>
          <w:rFonts w:ascii="Arial Narrow" w:hAnsi="Arial Narrow"/>
        </w:rPr>
        <w:t xml:space="preserve"> </w:t>
      </w:r>
    </w:p>
    <w:p w:rsidR="002A78C2" w:rsidRPr="00142684" w:rsidRDefault="00560044">
      <w:pPr>
        <w:pStyle w:val="Prrafodelista"/>
        <w:numPr>
          <w:ilvl w:val="1"/>
          <w:numId w:val="4"/>
        </w:numPr>
        <w:tabs>
          <w:tab w:val="left" w:pos="1218"/>
          <w:tab w:val="left" w:pos="1219"/>
        </w:tabs>
        <w:ind w:right="491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Decreto No. 695</w:t>
      </w:r>
      <w:r w:rsidR="00CA5604" w:rsidRPr="00142684">
        <w:rPr>
          <w:rFonts w:ascii="Arial Narrow" w:hAnsi="Arial Narrow"/>
          <w:b/>
        </w:rPr>
        <w:t xml:space="preserve"> de 2017</w:t>
      </w:r>
      <w:r w:rsidR="00CA5604" w:rsidRPr="00142684">
        <w:rPr>
          <w:rFonts w:ascii="Arial Narrow" w:hAnsi="Arial Narrow"/>
        </w:rPr>
        <w:t xml:space="preserve">, </w:t>
      </w:r>
      <w:r w:rsidRPr="00142684">
        <w:rPr>
          <w:rFonts w:ascii="Arial Narrow" w:hAnsi="Arial Narrow"/>
        </w:rPr>
        <w:t xml:space="preserve">Por medio del cual se crea el </w:t>
      </w:r>
      <w:r w:rsidR="00CA5604" w:rsidRPr="00142684">
        <w:rPr>
          <w:rFonts w:ascii="Arial Narrow" w:hAnsi="Arial Narrow"/>
        </w:rPr>
        <w:t>Comité</w:t>
      </w:r>
      <w:r w:rsidRPr="00142684">
        <w:rPr>
          <w:rFonts w:ascii="Arial Narrow" w:hAnsi="Arial Narrow"/>
        </w:rPr>
        <w:t xml:space="preserve"> Institucional de Auditoría</w:t>
      </w:r>
      <w:r w:rsidR="00CA5604" w:rsidRPr="00142684">
        <w:rPr>
          <w:rFonts w:ascii="Arial Narrow" w:hAnsi="Arial Narrow"/>
        </w:rPr>
        <w:t xml:space="preserve"> Interno del Municipio de</w:t>
      </w:r>
      <w:r w:rsidR="00CA5604" w:rsidRPr="00142684">
        <w:rPr>
          <w:rFonts w:ascii="Arial Narrow" w:hAnsi="Arial Narrow"/>
          <w:spacing w:val="-1"/>
        </w:rPr>
        <w:t xml:space="preserve"> </w:t>
      </w:r>
      <w:r w:rsidR="00CA5604" w:rsidRPr="00142684">
        <w:rPr>
          <w:rFonts w:ascii="Arial Narrow" w:hAnsi="Arial Narrow"/>
        </w:rPr>
        <w:t>Neiva</w:t>
      </w:r>
      <w:r w:rsidRPr="00142684">
        <w:rPr>
          <w:rFonts w:ascii="Arial Narrow" w:hAnsi="Arial Narrow"/>
        </w:rPr>
        <w:t xml:space="preserve"> y se ordenan otras disposiciones</w:t>
      </w:r>
      <w:r w:rsidR="00CA5604" w:rsidRPr="00142684">
        <w:rPr>
          <w:rFonts w:ascii="Arial Narrow" w:hAnsi="Arial Narrow"/>
        </w:rPr>
        <w:t>.</w:t>
      </w:r>
    </w:p>
    <w:p w:rsidR="00560044" w:rsidRPr="00142684" w:rsidRDefault="00A414F1" w:rsidP="00560044">
      <w:pPr>
        <w:pStyle w:val="Prrafodelista"/>
        <w:numPr>
          <w:ilvl w:val="1"/>
          <w:numId w:val="4"/>
        </w:numPr>
        <w:tabs>
          <w:tab w:val="left" w:pos="1218"/>
          <w:tab w:val="left" w:pos="1219"/>
        </w:tabs>
        <w:spacing w:line="242" w:lineRule="auto"/>
        <w:ind w:right="494"/>
        <w:rPr>
          <w:rFonts w:ascii="Arial Narrow" w:hAnsi="Arial Narrow"/>
        </w:rPr>
      </w:pPr>
      <w:r>
        <w:rPr>
          <w:rFonts w:ascii="Arial Narrow" w:hAnsi="Arial Narrow"/>
          <w:b/>
        </w:rPr>
        <w:t>Resolución 095 de 2018</w:t>
      </w:r>
      <w:r w:rsidR="00560044" w:rsidRPr="00142684">
        <w:rPr>
          <w:rFonts w:ascii="Arial Narrow" w:hAnsi="Arial Narrow"/>
        </w:rPr>
        <w:t>, Por medio del cual se crea el Comité de Control Interno del SETP TRANSFEDERAL S.A.S.</w:t>
      </w:r>
    </w:p>
    <w:p w:rsidR="002A78C2" w:rsidRPr="00142684" w:rsidRDefault="00CA5604">
      <w:pPr>
        <w:pStyle w:val="Prrafodelista"/>
        <w:numPr>
          <w:ilvl w:val="1"/>
          <w:numId w:val="4"/>
        </w:numPr>
        <w:tabs>
          <w:tab w:val="left" w:pos="1218"/>
          <w:tab w:val="left" w:pos="1219"/>
        </w:tabs>
        <w:ind w:right="499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Ley 1712 de 2014</w:t>
      </w:r>
      <w:r w:rsidRPr="00142684">
        <w:rPr>
          <w:rFonts w:ascii="Arial Narrow" w:hAnsi="Arial Narrow"/>
        </w:rPr>
        <w:t>, Por medio de la cual se crea la Ley de Transparencia y del Derecho de Acceso a la Información Pública Nacional y se dictan otras</w:t>
      </w:r>
      <w:r w:rsidRPr="00142684">
        <w:rPr>
          <w:rFonts w:ascii="Arial Narrow" w:hAnsi="Arial Narrow"/>
          <w:spacing w:val="-11"/>
        </w:rPr>
        <w:t xml:space="preserve"> </w:t>
      </w:r>
      <w:r w:rsidRPr="00142684">
        <w:rPr>
          <w:rFonts w:ascii="Arial Narrow" w:hAnsi="Arial Narrow"/>
        </w:rPr>
        <w:t>disposiciones.</w:t>
      </w:r>
    </w:p>
    <w:p w:rsidR="002A78C2" w:rsidRPr="00142684" w:rsidRDefault="00CA5604" w:rsidP="00BE75AB">
      <w:pPr>
        <w:tabs>
          <w:tab w:val="left" w:pos="1218"/>
          <w:tab w:val="left" w:pos="1219"/>
        </w:tabs>
        <w:spacing w:line="268" w:lineRule="exact"/>
        <w:rPr>
          <w:rFonts w:ascii="Arial Narrow" w:hAnsi="Arial Narrow"/>
        </w:rPr>
      </w:pPr>
      <w:r w:rsidRPr="00142684">
        <w:rPr>
          <w:rFonts w:ascii="Arial Narrow" w:hAnsi="Arial Narrow"/>
        </w:rPr>
        <w:t>.</w:t>
      </w:r>
    </w:p>
    <w:p w:rsidR="002A78C2" w:rsidRPr="00142684" w:rsidRDefault="00CA5604">
      <w:pPr>
        <w:pStyle w:val="Ttulo1"/>
        <w:numPr>
          <w:ilvl w:val="0"/>
          <w:numId w:val="4"/>
        </w:numPr>
        <w:tabs>
          <w:tab w:val="left" w:pos="859"/>
        </w:tabs>
        <w:ind w:hanging="361"/>
        <w:rPr>
          <w:rFonts w:ascii="Arial Narrow" w:hAnsi="Arial Narrow"/>
        </w:rPr>
      </w:pPr>
      <w:r w:rsidRPr="00142684">
        <w:rPr>
          <w:rFonts w:ascii="Arial Narrow" w:hAnsi="Arial Narrow"/>
        </w:rPr>
        <w:t>TERMINOLOGIA  Y</w:t>
      </w:r>
      <w:r w:rsidRPr="00142684">
        <w:rPr>
          <w:rFonts w:ascii="Arial Narrow" w:hAnsi="Arial Narrow"/>
          <w:spacing w:val="-11"/>
        </w:rPr>
        <w:t xml:space="preserve"> </w:t>
      </w:r>
      <w:r w:rsidRPr="00142684">
        <w:rPr>
          <w:rFonts w:ascii="Arial Narrow" w:hAnsi="Arial Narrow"/>
        </w:rPr>
        <w:t>DEFINICIONES:</w:t>
      </w:r>
    </w:p>
    <w:p w:rsidR="002A78C2" w:rsidRPr="00142684" w:rsidRDefault="002A78C2">
      <w:pPr>
        <w:pStyle w:val="Textoindependiente"/>
        <w:spacing w:before="10"/>
        <w:rPr>
          <w:rFonts w:ascii="Arial Narrow" w:hAnsi="Arial Narrow"/>
          <w:b/>
          <w:sz w:val="21"/>
        </w:rPr>
      </w:pPr>
    </w:p>
    <w:p w:rsidR="002A78C2" w:rsidRPr="00142684" w:rsidRDefault="00CA5604">
      <w:pPr>
        <w:pStyle w:val="Textoindependiente"/>
        <w:ind w:left="498"/>
        <w:jc w:val="both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MIPG</w:t>
      </w:r>
      <w:r w:rsidRPr="00142684">
        <w:rPr>
          <w:rFonts w:ascii="Arial Narrow" w:hAnsi="Arial Narrow"/>
        </w:rPr>
        <w:t>: Modelo Integrado de Planeación y</w:t>
      </w:r>
      <w:r w:rsidRPr="00142684">
        <w:rPr>
          <w:rFonts w:ascii="Arial Narrow" w:hAnsi="Arial Narrow"/>
          <w:spacing w:val="-18"/>
        </w:rPr>
        <w:t xml:space="preserve"> </w:t>
      </w:r>
      <w:r w:rsidRPr="00142684">
        <w:rPr>
          <w:rFonts w:ascii="Arial Narrow" w:hAnsi="Arial Narrow"/>
        </w:rPr>
        <w:t>Gestión.</w:t>
      </w:r>
    </w:p>
    <w:p w:rsidR="002A78C2" w:rsidRPr="00142684" w:rsidRDefault="002A78C2">
      <w:pPr>
        <w:pStyle w:val="Textoindependiente"/>
        <w:spacing w:before="1"/>
        <w:rPr>
          <w:rFonts w:ascii="Arial Narrow" w:hAnsi="Arial Narrow"/>
        </w:rPr>
      </w:pPr>
    </w:p>
    <w:p w:rsidR="002A78C2" w:rsidRPr="00142684" w:rsidRDefault="00CA5604">
      <w:pPr>
        <w:pStyle w:val="Textoindependiente"/>
        <w:ind w:left="498"/>
        <w:jc w:val="both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>FURAG</w:t>
      </w:r>
      <w:r w:rsidRPr="00142684">
        <w:rPr>
          <w:rFonts w:ascii="Arial Narrow" w:hAnsi="Arial Narrow"/>
        </w:rPr>
        <w:t>: Formulario Único Reporte de Avances de la Gestión.</w:t>
      </w:r>
    </w:p>
    <w:p w:rsidR="002A78C2" w:rsidRPr="00142684" w:rsidRDefault="002A78C2">
      <w:pPr>
        <w:pStyle w:val="Textoindependiente"/>
        <w:rPr>
          <w:rFonts w:ascii="Arial Narrow" w:hAnsi="Arial Narrow"/>
        </w:rPr>
      </w:pPr>
    </w:p>
    <w:p w:rsidR="002A78C2" w:rsidRPr="00142684" w:rsidRDefault="00CA5604">
      <w:pPr>
        <w:pStyle w:val="Textoindependiente"/>
        <w:ind w:left="498"/>
        <w:jc w:val="both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 xml:space="preserve">MECI: </w:t>
      </w:r>
      <w:r w:rsidRPr="00142684">
        <w:rPr>
          <w:rFonts w:ascii="Arial Narrow" w:hAnsi="Arial Narrow"/>
        </w:rPr>
        <w:t>Modelo estándar de Control Interno.</w:t>
      </w:r>
    </w:p>
    <w:p w:rsidR="002A78C2" w:rsidRPr="00142684" w:rsidRDefault="002A78C2">
      <w:pPr>
        <w:pStyle w:val="Textoindependiente"/>
        <w:spacing w:before="1"/>
        <w:rPr>
          <w:rFonts w:ascii="Arial Narrow" w:hAnsi="Arial Narrow"/>
        </w:rPr>
      </w:pPr>
    </w:p>
    <w:p w:rsidR="002A78C2" w:rsidRPr="00142684" w:rsidRDefault="00CA5604">
      <w:pPr>
        <w:pStyle w:val="Textoindependiente"/>
        <w:ind w:left="498"/>
        <w:jc w:val="both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 xml:space="preserve">SIG: </w:t>
      </w:r>
      <w:r w:rsidRPr="00142684">
        <w:rPr>
          <w:rFonts w:ascii="Arial Narrow" w:hAnsi="Arial Narrow"/>
        </w:rPr>
        <w:t>Sistema Integrado de Gestión.</w:t>
      </w:r>
    </w:p>
    <w:p w:rsidR="002A78C2" w:rsidRPr="00142684" w:rsidRDefault="002A78C2">
      <w:pPr>
        <w:pStyle w:val="Textoindependiente"/>
        <w:rPr>
          <w:rFonts w:ascii="Arial Narrow" w:hAnsi="Arial Narrow"/>
        </w:rPr>
      </w:pPr>
    </w:p>
    <w:p w:rsidR="002A78C2" w:rsidRPr="00142684" w:rsidRDefault="00CA5604" w:rsidP="00BE75AB">
      <w:pPr>
        <w:pStyle w:val="Textoindependiente"/>
        <w:ind w:left="498"/>
        <w:jc w:val="both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lastRenderedPageBreak/>
        <w:t>DAFP</w:t>
      </w:r>
      <w:r w:rsidRPr="00142684">
        <w:rPr>
          <w:rFonts w:ascii="Arial Narrow" w:hAnsi="Arial Narrow"/>
        </w:rPr>
        <w:t>: Departamento Administrativo de la Función Pública.</w:t>
      </w:r>
    </w:p>
    <w:p w:rsidR="00BE75AB" w:rsidRPr="00142684" w:rsidRDefault="00BE75AB" w:rsidP="00BE75AB">
      <w:pPr>
        <w:pStyle w:val="Textoindependiente"/>
        <w:ind w:left="498"/>
        <w:jc w:val="both"/>
        <w:rPr>
          <w:rFonts w:ascii="Arial Narrow" w:hAnsi="Arial Narrow"/>
          <w:sz w:val="15"/>
        </w:rPr>
      </w:pPr>
    </w:p>
    <w:p w:rsidR="002A78C2" w:rsidRPr="00142684" w:rsidRDefault="00CA5604">
      <w:pPr>
        <w:pStyle w:val="Textoindependiente"/>
        <w:spacing w:before="94"/>
        <w:ind w:left="498" w:right="409"/>
        <w:jc w:val="both"/>
        <w:rPr>
          <w:rFonts w:ascii="Arial Narrow" w:hAnsi="Arial Narrow"/>
        </w:rPr>
      </w:pPr>
      <w:r w:rsidRPr="00142684">
        <w:rPr>
          <w:rFonts w:ascii="Arial Narrow" w:hAnsi="Arial Narrow"/>
          <w:b/>
        </w:rPr>
        <w:t xml:space="preserve">AUTODIAGNÓSTICO: </w:t>
      </w:r>
      <w:r w:rsidRPr="00142684">
        <w:rPr>
          <w:rFonts w:ascii="Arial Narrow" w:hAnsi="Arial Narrow"/>
        </w:rPr>
        <w:t xml:space="preserve">Herramienta que permite a la institución hacer una  evaluación  y  revisión de los procesos internos para </w:t>
      </w:r>
      <w:r w:rsidRPr="00142684">
        <w:rPr>
          <w:rFonts w:ascii="Arial Narrow" w:hAnsi="Arial Narrow"/>
          <w:spacing w:val="2"/>
        </w:rPr>
        <w:t xml:space="preserve">conocer </w:t>
      </w:r>
      <w:r w:rsidRPr="00142684">
        <w:rPr>
          <w:rFonts w:ascii="Arial Narrow" w:hAnsi="Arial Narrow"/>
        </w:rPr>
        <w:t>su situación, detectar  ineficiencias  e implementar planes de acción en las actividades que requieran pronta intervención para el mejoramiento.</w:t>
      </w:r>
    </w:p>
    <w:p w:rsidR="002A78C2" w:rsidRPr="00142684" w:rsidRDefault="002A78C2">
      <w:pPr>
        <w:pStyle w:val="Textoindependiente"/>
        <w:spacing w:before="11"/>
        <w:rPr>
          <w:rFonts w:ascii="Arial Narrow" w:hAnsi="Arial Narrow"/>
          <w:sz w:val="21"/>
        </w:rPr>
      </w:pPr>
    </w:p>
    <w:p w:rsidR="002A78C2" w:rsidRPr="00142684" w:rsidRDefault="00CA5604">
      <w:pPr>
        <w:pStyle w:val="Ttulo1"/>
        <w:numPr>
          <w:ilvl w:val="0"/>
          <w:numId w:val="4"/>
        </w:numPr>
        <w:tabs>
          <w:tab w:val="left" w:pos="859"/>
        </w:tabs>
        <w:ind w:hanging="361"/>
        <w:rPr>
          <w:rFonts w:ascii="Arial Narrow" w:hAnsi="Arial Narrow"/>
        </w:rPr>
      </w:pPr>
      <w:r w:rsidRPr="00142684">
        <w:rPr>
          <w:rFonts w:ascii="Arial Narrow" w:hAnsi="Arial Narrow"/>
        </w:rPr>
        <w:t>RESPONSABLE</w:t>
      </w:r>
    </w:p>
    <w:p w:rsidR="002A78C2" w:rsidRPr="00142684" w:rsidRDefault="002A78C2">
      <w:pPr>
        <w:pStyle w:val="Textoindependiente"/>
        <w:spacing w:before="3"/>
        <w:rPr>
          <w:rFonts w:ascii="Arial Narrow" w:hAnsi="Arial Narrow"/>
          <w:b/>
        </w:rPr>
      </w:pPr>
    </w:p>
    <w:p w:rsidR="00BE75AB" w:rsidRPr="00142684" w:rsidRDefault="00BE75AB">
      <w:pPr>
        <w:pStyle w:val="Prrafodelista"/>
        <w:numPr>
          <w:ilvl w:val="0"/>
          <w:numId w:val="3"/>
        </w:numPr>
        <w:tabs>
          <w:tab w:val="left" w:pos="1142"/>
        </w:tabs>
        <w:rPr>
          <w:rFonts w:ascii="Arial Narrow" w:hAnsi="Arial Narrow"/>
        </w:rPr>
      </w:pPr>
      <w:r w:rsidRPr="00142684">
        <w:rPr>
          <w:rFonts w:ascii="Arial Narrow" w:hAnsi="Arial Narrow"/>
        </w:rPr>
        <w:t>Gerencia del SETP TRANSFEDERAL S.A.S.</w:t>
      </w: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  <w:r w:rsidRPr="00142684">
        <w:rPr>
          <w:rFonts w:ascii="Arial Narrow" w:hAnsi="Arial Narrow"/>
        </w:rPr>
        <w:t>Con Apoyo de:</w:t>
      </w: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  <w:r w:rsidRPr="00142684">
        <w:rPr>
          <w:rFonts w:ascii="Arial Narrow" w:hAnsi="Arial Narrow"/>
        </w:rPr>
        <w:t>Gestión de Planificación Estratégica.</w:t>
      </w: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  <w:r w:rsidRPr="00142684">
        <w:rPr>
          <w:rFonts w:ascii="Arial Narrow" w:hAnsi="Arial Narrow"/>
        </w:rPr>
        <w:t>Gestión Administrativa y Financiera.</w:t>
      </w: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  <w:r w:rsidRPr="00142684">
        <w:rPr>
          <w:rFonts w:ascii="Arial Narrow" w:hAnsi="Arial Narrow"/>
        </w:rPr>
        <w:t>Gestión Jurídica y de Contratación.</w:t>
      </w:r>
    </w:p>
    <w:p w:rsidR="00BE75AB" w:rsidRPr="00142684" w:rsidRDefault="00BE75AB" w:rsidP="00BE75AB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  <w:r w:rsidRPr="00142684">
        <w:rPr>
          <w:rFonts w:ascii="Arial Narrow" w:hAnsi="Arial Narrow"/>
        </w:rPr>
        <w:t>Gestión de Control Interno.</w:t>
      </w:r>
    </w:p>
    <w:p w:rsidR="002A78C2" w:rsidRPr="0038343E" w:rsidRDefault="00CA5604" w:rsidP="0038343E">
      <w:pPr>
        <w:pStyle w:val="Prrafodelista"/>
        <w:tabs>
          <w:tab w:val="left" w:pos="1142"/>
        </w:tabs>
        <w:ind w:left="1142" w:firstLine="0"/>
        <w:rPr>
          <w:rFonts w:ascii="Arial Narrow" w:hAnsi="Arial Narrow"/>
        </w:rPr>
      </w:pPr>
      <w:r w:rsidRPr="00142684">
        <w:rPr>
          <w:rFonts w:ascii="Arial Narrow" w:hAnsi="Arial Narrow"/>
        </w:rPr>
        <w:t>.</w:t>
      </w:r>
    </w:p>
    <w:p w:rsidR="002A78C2" w:rsidRPr="00142684" w:rsidRDefault="00CA5604">
      <w:pPr>
        <w:pStyle w:val="Ttulo1"/>
        <w:numPr>
          <w:ilvl w:val="0"/>
          <w:numId w:val="4"/>
        </w:numPr>
        <w:tabs>
          <w:tab w:val="left" w:pos="859"/>
        </w:tabs>
        <w:ind w:hanging="361"/>
        <w:rPr>
          <w:rFonts w:ascii="Arial Narrow" w:hAnsi="Arial Narrow"/>
        </w:rPr>
      </w:pPr>
      <w:r w:rsidRPr="00142684">
        <w:rPr>
          <w:rFonts w:ascii="Arial Narrow" w:hAnsi="Arial Narrow"/>
        </w:rPr>
        <w:t>POLITICAS DE</w:t>
      </w:r>
      <w:r w:rsidRPr="00142684">
        <w:rPr>
          <w:rFonts w:ascii="Arial Narrow" w:hAnsi="Arial Narrow"/>
          <w:spacing w:val="-32"/>
        </w:rPr>
        <w:t xml:space="preserve"> </w:t>
      </w:r>
      <w:r w:rsidR="00DF1935">
        <w:rPr>
          <w:rFonts w:ascii="Arial Narrow" w:hAnsi="Arial Narrow"/>
          <w:spacing w:val="-32"/>
        </w:rPr>
        <w:t xml:space="preserve"> </w:t>
      </w:r>
      <w:r w:rsidRPr="00142684">
        <w:rPr>
          <w:rFonts w:ascii="Arial Narrow" w:hAnsi="Arial Narrow"/>
        </w:rPr>
        <w:t>OPERACIÓN:</w:t>
      </w:r>
    </w:p>
    <w:p w:rsidR="002A78C2" w:rsidRPr="00142684" w:rsidRDefault="002A78C2">
      <w:pPr>
        <w:pStyle w:val="Textoindependiente"/>
        <w:spacing w:before="3"/>
        <w:rPr>
          <w:rFonts w:ascii="Arial Narrow" w:hAnsi="Arial Narrow"/>
          <w:b/>
        </w:rPr>
      </w:pPr>
    </w:p>
    <w:p w:rsidR="002A78C2" w:rsidRPr="00142684" w:rsidRDefault="00BE75AB">
      <w:pPr>
        <w:pStyle w:val="Textoindependiente"/>
        <w:ind w:left="498" w:right="496"/>
        <w:jc w:val="both"/>
        <w:rPr>
          <w:rFonts w:ascii="Arial Narrow" w:hAnsi="Arial Narrow"/>
        </w:rPr>
      </w:pPr>
      <w:r w:rsidRPr="00142684">
        <w:rPr>
          <w:rFonts w:ascii="Arial Narrow" w:hAnsi="Arial Narrow"/>
        </w:rPr>
        <w:t>El Gerente del SETP TRANSFEDERAL S.A.S. como</w:t>
      </w:r>
      <w:r w:rsidR="00CA5604" w:rsidRPr="00142684">
        <w:rPr>
          <w:rFonts w:ascii="Arial Narrow" w:hAnsi="Arial Narrow"/>
        </w:rPr>
        <w:t xml:space="preserve"> líder del Comité Institucional de Gestión y Desempeño y encardado de la asistencia técnica, con el acompañamiento </w:t>
      </w:r>
      <w:r w:rsidRPr="00142684">
        <w:rPr>
          <w:rFonts w:ascii="Arial Narrow" w:hAnsi="Arial Narrow"/>
        </w:rPr>
        <w:t>de los diferentes Procesos Responsables de la entidad</w:t>
      </w:r>
      <w:r w:rsidR="00CA5604" w:rsidRPr="00142684">
        <w:rPr>
          <w:rFonts w:ascii="Arial Narrow" w:hAnsi="Arial Narrow"/>
        </w:rPr>
        <w:t xml:space="preserve"> diseña un plan de trabajo para realizar la implementación y seguimiento del MIPG, mediante la aplicación de Autodiagnósticos para evaluar la gestión interna, realizar el respectivo análisis e</w:t>
      </w:r>
      <w:r w:rsidR="00CA5604" w:rsidRPr="00142684">
        <w:rPr>
          <w:rFonts w:ascii="Arial Narrow" w:hAnsi="Arial Narrow"/>
          <w:spacing w:val="-19"/>
        </w:rPr>
        <w:t xml:space="preserve"> </w:t>
      </w:r>
      <w:r w:rsidR="00CA5604" w:rsidRPr="00142684">
        <w:rPr>
          <w:rFonts w:ascii="Arial Narrow" w:hAnsi="Arial Narrow"/>
        </w:rPr>
        <w:t>informe.</w:t>
      </w:r>
    </w:p>
    <w:p w:rsidR="002A78C2" w:rsidRPr="00142684" w:rsidRDefault="002A78C2">
      <w:pPr>
        <w:pStyle w:val="Textoindependiente"/>
        <w:spacing w:before="10"/>
        <w:rPr>
          <w:rFonts w:ascii="Arial Narrow" w:hAnsi="Arial Narrow"/>
          <w:sz w:val="21"/>
        </w:rPr>
      </w:pPr>
    </w:p>
    <w:p w:rsidR="002A78C2" w:rsidRPr="00142684" w:rsidRDefault="00CA5604">
      <w:pPr>
        <w:pStyle w:val="Textoindependiente"/>
        <w:ind w:left="498" w:right="489"/>
        <w:jc w:val="both"/>
        <w:rPr>
          <w:rFonts w:ascii="Arial Narrow" w:hAnsi="Arial Narrow"/>
        </w:rPr>
      </w:pPr>
      <w:r w:rsidRPr="00142684">
        <w:rPr>
          <w:rFonts w:ascii="Arial Narrow" w:hAnsi="Arial Narrow"/>
        </w:rPr>
        <w:t>El Seguimiento al MIPG, será realizado el segundo (2º) jueves del mes de abril, julio, octubre y diciembre, el resultado será analizado y si es necesario establecer planes de acción con el fin de mejorar la gestión al interior de la institución y por ende ofrecer un mejor servicio a la comunidad.</w:t>
      </w:r>
    </w:p>
    <w:p w:rsidR="002A78C2" w:rsidRDefault="002A78C2">
      <w:pPr>
        <w:pStyle w:val="Textoindependiente"/>
        <w:spacing w:before="10"/>
        <w:rPr>
          <w:sz w:val="21"/>
        </w:rPr>
      </w:pPr>
    </w:p>
    <w:p w:rsidR="002A78C2" w:rsidRDefault="00CA5604">
      <w:pPr>
        <w:pStyle w:val="Ttulo1"/>
        <w:numPr>
          <w:ilvl w:val="0"/>
          <w:numId w:val="4"/>
        </w:numPr>
        <w:tabs>
          <w:tab w:val="left" w:pos="859"/>
        </w:tabs>
        <w:ind w:hanging="361"/>
      </w:pPr>
      <w:r>
        <w:t>DESCRIPCIÓN DE</w:t>
      </w:r>
      <w:r>
        <w:rPr>
          <w:spacing w:val="-24"/>
        </w:rPr>
        <w:t xml:space="preserve"> </w:t>
      </w:r>
      <w:r>
        <w:t>ACTIVIDADES</w:t>
      </w:r>
    </w:p>
    <w:p w:rsidR="00D632DC" w:rsidRDefault="00D632DC" w:rsidP="00D632DC">
      <w:pPr>
        <w:pStyle w:val="Ttulo1"/>
        <w:tabs>
          <w:tab w:val="left" w:pos="859"/>
        </w:tabs>
        <w:ind w:firstLine="0"/>
      </w:pPr>
    </w:p>
    <w:tbl>
      <w:tblPr>
        <w:tblStyle w:val="Tablaconcuadrcula"/>
        <w:tblW w:w="5058" w:type="pct"/>
        <w:tblLook w:val="04A0" w:firstRow="1" w:lastRow="0" w:firstColumn="1" w:lastColumn="0" w:noHBand="0" w:noVBand="1"/>
      </w:tblPr>
      <w:tblGrid>
        <w:gridCol w:w="5759"/>
        <w:gridCol w:w="2184"/>
        <w:gridCol w:w="2796"/>
      </w:tblGrid>
      <w:tr w:rsidR="00D0749E" w:rsidRPr="00142684" w:rsidTr="00325DD9">
        <w:tc>
          <w:tcPr>
            <w:tcW w:w="2681" w:type="pct"/>
          </w:tcPr>
          <w:p w:rsidR="00D632DC" w:rsidRPr="00142684" w:rsidRDefault="00D632DC" w:rsidP="00125571">
            <w:pPr>
              <w:pStyle w:val="TableParagraph"/>
              <w:spacing w:before="132"/>
              <w:ind w:left="2014" w:right="1745"/>
              <w:jc w:val="center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ACTIVIDAD</w:t>
            </w:r>
          </w:p>
        </w:tc>
        <w:tc>
          <w:tcPr>
            <w:tcW w:w="1017" w:type="pct"/>
          </w:tcPr>
          <w:p w:rsidR="00D632DC" w:rsidRPr="00142684" w:rsidRDefault="00D632DC" w:rsidP="00125571">
            <w:pPr>
              <w:pStyle w:val="TableParagraph"/>
              <w:spacing w:before="132"/>
              <w:jc w:val="center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RESPONSABLE</w:t>
            </w:r>
          </w:p>
        </w:tc>
        <w:tc>
          <w:tcPr>
            <w:tcW w:w="1302" w:type="pct"/>
          </w:tcPr>
          <w:p w:rsidR="00D632DC" w:rsidRPr="00142684" w:rsidRDefault="00D632DC" w:rsidP="005E13BF">
            <w:pPr>
              <w:pStyle w:val="TableParagraph"/>
              <w:spacing w:before="132"/>
              <w:ind w:left="190" w:right="188"/>
              <w:jc w:val="center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REGISTRO</w:t>
            </w:r>
          </w:p>
        </w:tc>
      </w:tr>
      <w:tr w:rsidR="00D0749E" w:rsidRPr="00142684" w:rsidTr="00325DD9">
        <w:tc>
          <w:tcPr>
            <w:tcW w:w="2681" w:type="pct"/>
          </w:tcPr>
          <w:p w:rsidR="009E598E" w:rsidRPr="00142684" w:rsidRDefault="009E598E" w:rsidP="00125571">
            <w:pPr>
              <w:pStyle w:val="TableParagraph"/>
              <w:spacing w:line="248" w:lineRule="exact"/>
              <w:jc w:val="both"/>
              <w:rPr>
                <w:rFonts w:ascii="Arial Narrow" w:hAnsi="Arial Narrow"/>
                <w:b/>
              </w:rPr>
            </w:pPr>
          </w:p>
          <w:p w:rsidR="00D632DC" w:rsidRPr="00142684" w:rsidRDefault="00D632DC" w:rsidP="00125571">
            <w:pPr>
              <w:pStyle w:val="TableParagraph"/>
              <w:spacing w:line="248" w:lineRule="exact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1. Establecer cronograma de actividades:</w:t>
            </w:r>
          </w:p>
          <w:p w:rsidR="00D632DC" w:rsidRPr="00142684" w:rsidRDefault="00D632DC" w:rsidP="00125571">
            <w:pPr>
              <w:pStyle w:val="TableParagraph"/>
              <w:spacing w:before="7"/>
              <w:jc w:val="both"/>
              <w:rPr>
                <w:rFonts w:ascii="Arial Narrow" w:hAnsi="Arial Narrow"/>
                <w:b/>
              </w:rPr>
            </w:pPr>
          </w:p>
          <w:p w:rsidR="00D632DC" w:rsidRDefault="00D632DC" w:rsidP="00125571">
            <w:pPr>
              <w:pStyle w:val="TableParagraph"/>
              <w:tabs>
                <w:tab w:val="left" w:pos="1436"/>
              </w:tabs>
              <w:spacing w:line="252" w:lineRule="exact"/>
              <w:ind w:left="108" w:right="105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Se  </w:t>
            </w:r>
            <w:r w:rsidRPr="00142684">
              <w:rPr>
                <w:rFonts w:ascii="Arial Narrow" w:hAnsi="Arial Narrow"/>
                <w:spacing w:val="20"/>
              </w:rPr>
              <w:t xml:space="preserve"> </w:t>
            </w:r>
            <w:r w:rsidRPr="00142684">
              <w:rPr>
                <w:rFonts w:ascii="Arial Narrow" w:hAnsi="Arial Narrow"/>
              </w:rPr>
              <w:t>realiza</w:t>
            </w:r>
            <w:r w:rsidRPr="00142684">
              <w:rPr>
                <w:rFonts w:ascii="Arial Narrow" w:hAnsi="Arial Narrow"/>
              </w:rPr>
              <w:tab/>
              <w:t>cronograma de actividades, se analiza, se ajusta para su</w:t>
            </w:r>
            <w:r w:rsidRPr="00142684">
              <w:rPr>
                <w:rFonts w:ascii="Arial Narrow" w:hAnsi="Arial Narrow"/>
                <w:spacing w:val="22"/>
              </w:rPr>
              <w:t xml:space="preserve"> </w:t>
            </w:r>
            <w:r w:rsidRPr="00142684">
              <w:rPr>
                <w:rFonts w:ascii="Arial Narrow" w:hAnsi="Arial Narrow"/>
              </w:rPr>
              <w:t>aprobación.</w:t>
            </w:r>
          </w:p>
          <w:p w:rsidR="005E13BF" w:rsidRPr="00142684" w:rsidRDefault="005E13BF" w:rsidP="00125571">
            <w:pPr>
              <w:pStyle w:val="TableParagraph"/>
              <w:tabs>
                <w:tab w:val="left" w:pos="1436"/>
              </w:tabs>
              <w:spacing w:line="252" w:lineRule="exact"/>
              <w:ind w:left="108" w:right="105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D632DC" w:rsidRPr="00142684" w:rsidRDefault="00D632DC" w:rsidP="00D632DC">
            <w:pPr>
              <w:pStyle w:val="TableParagraph"/>
              <w:spacing w:before="2" w:line="252" w:lineRule="exact"/>
              <w:ind w:left="157" w:right="146"/>
              <w:jc w:val="center"/>
              <w:rPr>
                <w:rFonts w:ascii="Arial Narrow" w:hAnsi="Arial Narrow"/>
              </w:rPr>
            </w:pPr>
          </w:p>
          <w:p w:rsidR="00D632DC" w:rsidRPr="00142684" w:rsidRDefault="00D632DC" w:rsidP="00125571">
            <w:pPr>
              <w:pStyle w:val="TableParagraph"/>
              <w:spacing w:before="2" w:line="252" w:lineRule="exact"/>
              <w:ind w:left="157" w:right="146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 w:rsidR="005E13BF"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125571" w:rsidRPr="00142684" w:rsidRDefault="00125571" w:rsidP="00D632DC">
            <w:pPr>
              <w:pStyle w:val="TableParagraph"/>
              <w:spacing w:before="122"/>
              <w:ind w:left="155" w:right="151" w:firstLine="2"/>
              <w:jc w:val="center"/>
              <w:rPr>
                <w:rFonts w:ascii="Arial Narrow" w:hAnsi="Arial Narrow"/>
              </w:rPr>
            </w:pPr>
          </w:p>
          <w:p w:rsidR="00D632DC" w:rsidRPr="00142684" w:rsidRDefault="00D632DC" w:rsidP="00325DD9">
            <w:pPr>
              <w:pStyle w:val="TableParagraph"/>
              <w:spacing w:before="122"/>
              <w:ind w:left="155" w:right="151" w:firstLine="2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Cronograma  de Actividades</w:t>
            </w:r>
          </w:p>
        </w:tc>
      </w:tr>
      <w:tr w:rsidR="00D0749E" w:rsidRPr="00142684" w:rsidTr="00325DD9">
        <w:tc>
          <w:tcPr>
            <w:tcW w:w="2681" w:type="pct"/>
          </w:tcPr>
          <w:p w:rsidR="009E598E" w:rsidRPr="00142684" w:rsidRDefault="009E598E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</w:rPr>
            </w:pPr>
          </w:p>
          <w:p w:rsidR="00D632DC" w:rsidRPr="00142684" w:rsidRDefault="00D632DC" w:rsidP="009E598E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  <w:spacing w:val="53"/>
              </w:rPr>
            </w:pPr>
            <w:r w:rsidRPr="00142684">
              <w:rPr>
                <w:rFonts w:ascii="Arial Narrow" w:hAnsi="Arial Narrow"/>
                <w:b/>
              </w:rPr>
              <w:t>2.</w:t>
            </w:r>
            <w:r w:rsidRPr="00142684">
              <w:rPr>
                <w:rFonts w:ascii="Arial Narrow" w:hAnsi="Arial Narrow"/>
                <w:b/>
                <w:spacing w:val="53"/>
              </w:rPr>
              <w:t xml:space="preserve"> </w:t>
            </w:r>
            <w:r w:rsidRPr="00142684">
              <w:rPr>
                <w:rFonts w:ascii="Arial Narrow" w:hAnsi="Arial Narrow"/>
                <w:b/>
              </w:rPr>
              <w:t>Aprobación:</w:t>
            </w:r>
          </w:p>
          <w:p w:rsidR="00D632DC" w:rsidRPr="00142684" w:rsidRDefault="00D632DC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38343E" w:rsidRPr="00142684" w:rsidRDefault="00D632DC" w:rsidP="0038343E">
            <w:pPr>
              <w:pStyle w:val="TableParagraph"/>
              <w:ind w:left="108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Una vez revisado el cronograma de trabajo por</w:t>
            </w:r>
            <w:r w:rsidR="00142684">
              <w:rPr>
                <w:rFonts w:ascii="Arial Narrow" w:hAnsi="Arial Narrow"/>
              </w:rPr>
              <w:t xml:space="preserve"> </w:t>
            </w:r>
            <w:r w:rsidRPr="00142684">
              <w:rPr>
                <w:rFonts w:ascii="Arial Narrow" w:hAnsi="Arial Narrow"/>
              </w:rPr>
              <w:t xml:space="preserve">la </w:t>
            </w:r>
            <w:r w:rsidR="00142684">
              <w:rPr>
                <w:rFonts w:ascii="Arial Narrow" w:hAnsi="Arial Narrow"/>
              </w:rPr>
              <w:t>Gerencia</w:t>
            </w:r>
            <w:r w:rsidRPr="00142684">
              <w:rPr>
                <w:rFonts w:ascii="Arial Narrow" w:hAnsi="Arial Narrow"/>
              </w:rPr>
              <w:t xml:space="preserve"> se procede a su aprobación para el desarrollo del mismo.</w:t>
            </w:r>
          </w:p>
        </w:tc>
        <w:tc>
          <w:tcPr>
            <w:tcW w:w="1017" w:type="pct"/>
          </w:tcPr>
          <w:p w:rsidR="009E598E" w:rsidRPr="00142684" w:rsidRDefault="009E598E" w:rsidP="00D632DC">
            <w:pPr>
              <w:pStyle w:val="TableParagraph"/>
              <w:spacing w:before="122"/>
              <w:ind w:left="157" w:right="151"/>
              <w:jc w:val="center"/>
              <w:rPr>
                <w:rFonts w:ascii="Arial Narrow" w:hAnsi="Arial Narrow"/>
              </w:rPr>
            </w:pPr>
          </w:p>
          <w:p w:rsidR="00D632DC" w:rsidRPr="00142684" w:rsidRDefault="005E13BF" w:rsidP="00D632DC">
            <w:pPr>
              <w:pStyle w:val="TableParagraph"/>
              <w:spacing w:before="122"/>
              <w:ind w:left="157" w:right="151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</w:t>
            </w:r>
          </w:p>
        </w:tc>
        <w:tc>
          <w:tcPr>
            <w:tcW w:w="1302" w:type="pct"/>
          </w:tcPr>
          <w:p w:rsidR="00D632DC" w:rsidRPr="00142684" w:rsidRDefault="00D632DC" w:rsidP="00D632DC">
            <w:pPr>
              <w:pStyle w:val="TableParagraph"/>
              <w:jc w:val="center"/>
              <w:rPr>
                <w:rFonts w:ascii="Arial Narrow" w:hAnsi="Arial Narrow"/>
                <w:b/>
              </w:rPr>
            </w:pPr>
          </w:p>
          <w:p w:rsidR="00D632DC" w:rsidRPr="00142684" w:rsidRDefault="00D632DC" w:rsidP="00D632DC">
            <w:pPr>
              <w:pStyle w:val="TableParagraph"/>
              <w:spacing w:before="7"/>
              <w:jc w:val="center"/>
              <w:rPr>
                <w:rFonts w:ascii="Arial Narrow" w:hAnsi="Arial Narrow"/>
                <w:b/>
              </w:rPr>
            </w:pPr>
          </w:p>
          <w:p w:rsidR="00D632DC" w:rsidRPr="00142684" w:rsidRDefault="00D632DC" w:rsidP="00D632DC">
            <w:pPr>
              <w:pStyle w:val="TableParagraph"/>
              <w:ind w:left="192" w:right="188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N/A</w:t>
            </w:r>
          </w:p>
        </w:tc>
      </w:tr>
      <w:tr w:rsidR="00D0749E" w:rsidRPr="00142684" w:rsidTr="00325DD9">
        <w:tc>
          <w:tcPr>
            <w:tcW w:w="2681" w:type="pct"/>
          </w:tcPr>
          <w:p w:rsidR="00125571" w:rsidRPr="00142684" w:rsidRDefault="00125571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</w:rPr>
            </w:pPr>
          </w:p>
          <w:p w:rsidR="00D632DC" w:rsidRPr="00142684" w:rsidRDefault="00125571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3. Seguimiento</w:t>
            </w:r>
            <w:r w:rsidR="00D632DC" w:rsidRPr="00142684">
              <w:rPr>
                <w:rFonts w:ascii="Arial Narrow" w:hAnsi="Arial Narrow"/>
                <w:b/>
              </w:rPr>
              <w:t xml:space="preserve"> mesas de trabajo:</w:t>
            </w:r>
          </w:p>
          <w:p w:rsidR="00D632DC" w:rsidRPr="00142684" w:rsidRDefault="00D632DC" w:rsidP="003C4132">
            <w:pPr>
              <w:pStyle w:val="TableParagraph"/>
              <w:spacing w:before="2"/>
              <w:rPr>
                <w:rFonts w:ascii="Arial Narrow" w:hAnsi="Arial Narrow"/>
                <w:b/>
              </w:rPr>
            </w:pPr>
          </w:p>
          <w:p w:rsidR="00D632DC" w:rsidRPr="00142684" w:rsidRDefault="00D632DC" w:rsidP="00D632DC">
            <w:pPr>
              <w:pStyle w:val="TableParagraph"/>
              <w:spacing w:before="1"/>
              <w:ind w:left="108" w:right="106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Adoptada la herramienta Autodiagnóstico suministrada por la Función Pública, se procede a socializar la metodología de diligenciamiento</w:t>
            </w:r>
          </w:p>
          <w:p w:rsidR="00D632DC" w:rsidRPr="00142684" w:rsidRDefault="00D632DC" w:rsidP="00D632DC">
            <w:pPr>
              <w:pStyle w:val="TableParagraph"/>
              <w:spacing w:before="4" w:line="252" w:lineRule="exact"/>
              <w:ind w:left="108" w:right="106"/>
              <w:jc w:val="both"/>
              <w:rPr>
                <w:rFonts w:ascii="Arial Narrow" w:hAnsi="Arial Narrow"/>
              </w:rPr>
            </w:pPr>
            <w:proofErr w:type="gramStart"/>
            <w:r w:rsidRPr="00142684">
              <w:rPr>
                <w:rFonts w:ascii="Arial Narrow" w:hAnsi="Arial Narrow"/>
              </w:rPr>
              <w:t>mediante</w:t>
            </w:r>
            <w:proofErr w:type="gramEnd"/>
            <w:r w:rsidRPr="00142684">
              <w:rPr>
                <w:rFonts w:ascii="Arial Narrow" w:hAnsi="Arial Narrow"/>
              </w:rPr>
              <w:t xml:space="preserve"> mesas de trabajo. De esta forma se desarrolla el seguimiento y control al MIPG.</w:t>
            </w:r>
          </w:p>
          <w:p w:rsidR="00125571" w:rsidRPr="00142684" w:rsidRDefault="00125571" w:rsidP="00D632DC">
            <w:pPr>
              <w:pStyle w:val="TableParagraph"/>
              <w:spacing w:before="4" w:line="252" w:lineRule="exact"/>
              <w:ind w:left="108" w:right="106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D632DC" w:rsidRPr="00142684" w:rsidRDefault="00D632DC" w:rsidP="00D632DC">
            <w:pPr>
              <w:pStyle w:val="TableParagraph"/>
              <w:spacing w:before="8"/>
              <w:jc w:val="center"/>
              <w:rPr>
                <w:rFonts w:ascii="Arial Narrow" w:hAnsi="Arial Narrow"/>
                <w:b/>
              </w:rPr>
            </w:pPr>
          </w:p>
          <w:p w:rsidR="005E13BF" w:rsidRDefault="005E13BF" w:rsidP="00D632DC">
            <w:pPr>
              <w:pStyle w:val="TableParagraph"/>
              <w:ind w:left="157" w:right="146"/>
              <w:jc w:val="center"/>
              <w:rPr>
                <w:rFonts w:ascii="Arial Narrow" w:hAnsi="Arial Narrow"/>
              </w:rPr>
            </w:pPr>
          </w:p>
          <w:p w:rsidR="00D632DC" w:rsidRPr="00142684" w:rsidRDefault="005E13BF" w:rsidP="00D632DC">
            <w:pPr>
              <w:pStyle w:val="TableParagraph"/>
              <w:ind w:left="157" w:right="14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 y Líderes de Proceso</w:t>
            </w:r>
            <w:r w:rsidR="00D0749E">
              <w:rPr>
                <w:rFonts w:ascii="Arial Narrow" w:hAnsi="Arial Narrow"/>
              </w:rPr>
              <w:t>.</w:t>
            </w:r>
          </w:p>
        </w:tc>
        <w:tc>
          <w:tcPr>
            <w:tcW w:w="1302" w:type="pct"/>
          </w:tcPr>
          <w:p w:rsidR="00D632DC" w:rsidRPr="00142684" w:rsidRDefault="00D632DC" w:rsidP="00D632DC">
            <w:pPr>
              <w:pStyle w:val="TableParagraph"/>
              <w:jc w:val="center"/>
              <w:rPr>
                <w:rFonts w:ascii="Arial Narrow" w:hAnsi="Arial Narrow"/>
                <w:b/>
              </w:rPr>
            </w:pPr>
          </w:p>
          <w:p w:rsidR="00D632DC" w:rsidRPr="00142684" w:rsidRDefault="00D632DC" w:rsidP="00D632DC">
            <w:pPr>
              <w:pStyle w:val="TableParagraph"/>
              <w:spacing w:before="7"/>
              <w:jc w:val="center"/>
              <w:rPr>
                <w:rFonts w:ascii="Arial Narrow" w:hAnsi="Arial Narrow"/>
                <w:b/>
              </w:rPr>
            </w:pPr>
          </w:p>
          <w:p w:rsidR="00D632DC" w:rsidRPr="00142684" w:rsidRDefault="005E13BF" w:rsidP="00D632DC">
            <w:pPr>
              <w:pStyle w:val="TableParagraph"/>
              <w:ind w:left="232" w:right="221" w:firstLine="1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</w:t>
            </w:r>
            <w:r w:rsidR="00325DD9">
              <w:rPr>
                <w:rFonts w:ascii="Arial Narrow" w:hAnsi="Arial Narrow"/>
              </w:rPr>
              <w:t xml:space="preserve">         </w:t>
            </w:r>
            <w:r>
              <w:rPr>
                <w:rFonts w:ascii="Arial Narrow" w:hAnsi="Arial Narrow"/>
              </w:rPr>
              <w:t xml:space="preserve"> FT-GAF-47</w:t>
            </w:r>
          </w:p>
        </w:tc>
      </w:tr>
      <w:tr w:rsidR="00D0749E" w:rsidRPr="00142684" w:rsidTr="00325DD9">
        <w:tc>
          <w:tcPr>
            <w:tcW w:w="2681" w:type="pct"/>
          </w:tcPr>
          <w:p w:rsidR="0038343E" w:rsidRDefault="0038343E" w:rsidP="00D632DC">
            <w:pPr>
              <w:pStyle w:val="TableParagraph"/>
              <w:spacing w:line="250" w:lineRule="exact"/>
              <w:ind w:left="108"/>
              <w:rPr>
                <w:rFonts w:ascii="Arial Narrow" w:hAnsi="Arial Narrow"/>
                <w:b/>
              </w:rPr>
            </w:pPr>
          </w:p>
          <w:p w:rsidR="00D632DC" w:rsidRPr="00142684" w:rsidRDefault="00D632DC" w:rsidP="00D632DC">
            <w:pPr>
              <w:pStyle w:val="TableParagraph"/>
              <w:spacing w:line="250" w:lineRule="exact"/>
              <w:ind w:left="108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 xml:space="preserve">4. Primer Seguimiento Planes de Acción Institucionales y Estratégicos:  </w:t>
            </w:r>
          </w:p>
          <w:p w:rsidR="00125571" w:rsidRPr="00142684" w:rsidRDefault="00125571" w:rsidP="00125571">
            <w:pPr>
              <w:pStyle w:val="TableParagraph"/>
              <w:spacing w:line="250" w:lineRule="exact"/>
              <w:ind w:left="108"/>
              <w:rPr>
                <w:rFonts w:ascii="Arial Narrow" w:hAnsi="Arial Narrow"/>
              </w:rPr>
            </w:pPr>
          </w:p>
          <w:p w:rsidR="00125571" w:rsidRPr="00142684" w:rsidRDefault="00125571" w:rsidP="00DF1935">
            <w:pPr>
              <w:pStyle w:val="TableParagraph"/>
              <w:spacing w:line="250" w:lineRule="exact"/>
              <w:ind w:left="108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Convocar a mesa de trabajo para seguimiento</w:t>
            </w:r>
            <w:r w:rsidRPr="00142684">
              <w:rPr>
                <w:rFonts w:ascii="Arial Narrow" w:hAnsi="Arial Narrow"/>
                <w:spacing w:val="60"/>
              </w:rPr>
              <w:t xml:space="preserve"> </w:t>
            </w:r>
            <w:r w:rsidRPr="00142684">
              <w:rPr>
                <w:rFonts w:ascii="Arial Narrow" w:hAnsi="Arial Narrow"/>
              </w:rPr>
              <w:t>a  la ejecución</w:t>
            </w:r>
            <w:r w:rsidR="00E3471A">
              <w:rPr>
                <w:rFonts w:ascii="Arial Narrow" w:hAnsi="Arial Narrow"/>
              </w:rPr>
              <w:t xml:space="preserve"> de actividades de los </w:t>
            </w:r>
            <w:r w:rsidRPr="00142684">
              <w:rPr>
                <w:rFonts w:ascii="Arial Narrow" w:hAnsi="Arial Narrow"/>
              </w:rPr>
              <w:t xml:space="preserve"> Planes de Acción Institucionales y</w:t>
            </w:r>
            <w:r w:rsidRPr="00142684">
              <w:rPr>
                <w:rFonts w:ascii="Arial Narrow" w:hAnsi="Arial Narrow"/>
                <w:spacing w:val="55"/>
              </w:rPr>
              <w:t xml:space="preserve"> </w:t>
            </w:r>
            <w:r w:rsidRPr="00142684">
              <w:rPr>
                <w:rFonts w:ascii="Arial Narrow" w:hAnsi="Arial Narrow"/>
              </w:rPr>
              <w:t>Estratégicos.</w:t>
            </w:r>
          </w:p>
          <w:p w:rsidR="00125571" w:rsidRPr="00142684" w:rsidRDefault="00125571" w:rsidP="00D632DC">
            <w:pPr>
              <w:pStyle w:val="TableParagraph"/>
              <w:spacing w:line="250" w:lineRule="exact"/>
              <w:ind w:left="108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ind w:left="360" w:hanging="360"/>
              <w:rPr>
                <w:rFonts w:ascii="Arial Narrow" w:hAnsi="Arial Narrow"/>
                <w:b/>
              </w:rPr>
            </w:pPr>
          </w:p>
        </w:tc>
        <w:tc>
          <w:tcPr>
            <w:tcW w:w="1017" w:type="pct"/>
          </w:tcPr>
          <w:p w:rsidR="005E13BF" w:rsidRDefault="005E13BF" w:rsidP="00125571">
            <w:pPr>
              <w:pStyle w:val="TableParagraph"/>
              <w:ind w:left="520" w:right="107" w:hanging="363"/>
              <w:jc w:val="center"/>
              <w:rPr>
                <w:rFonts w:ascii="Arial Narrow" w:hAnsi="Arial Narrow"/>
              </w:rPr>
            </w:pPr>
          </w:p>
          <w:p w:rsidR="00D0749E" w:rsidRDefault="00D0749E" w:rsidP="00125571">
            <w:pPr>
              <w:pStyle w:val="TableParagraph"/>
              <w:ind w:left="520" w:right="107" w:hanging="363"/>
              <w:jc w:val="center"/>
              <w:rPr>
                <w:rFonts w:ascii="Arial Narrow" w:hAnsi="Arial Narrow"/>
              </w:rPr>
            </w:pPr>
          </w:p>
          <w:p w:rsidR="00D632DC" w:rsidRPr="00142684" w:rsidRDefault="00D0749E" w:rsidP="00125571">
            <w:pPr>
              <w:pStyle w:val="TableParagraph"/>
              <w:spacing w:line="234" w:lineRule="exact"/>
              <w:ind w:left="162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5E13BF" w:rsidRDefault="005E13BF" w:rsidP="00D632DC">
            <w:pPr>
              <w:pStyle w:val="TableParagraph"/>
              <w:ind w:left="194" w:right="186"/>
              <w:jc w:val="center"/>
              <w:rPr>
                <w:rFonts w:ascii="Arial Narrow" w:hAnsi="Arial Narrow"/>
              </w:rPr>
            </w:pPr>
          </w:p>
          <w:p w:rsidR="00D0749E" w:rsidRDefault="00D0749E" w:rsidP="00D632DC">
            <w:pPr>
              <w:pStyle w:val="TableParagraph"/>
              <w:ind w:left="194" w:right="186"/>
              <w:jc w:val="center"/>
              <w:rPr>
                <w:rFonts w:ascii="Arial Narrow" w:hAnsi="Arial Narrow"/>
              </w:rPr>
            </w:pPr>
          </w:p>
          <w:p w:rsidR="00D632DC" w:rsidRPr="00142684" w:rsidRDefault="00D0749E" w:rsidP="00D632DC">
            <w:pPr>
              <w:pStyle w:val="TableParagraph"/>
              <w:ind w:left="194" w:right="18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FR-GPE-01 </w:t>
            </w:r>
            <w:r w:rsidR="00D632DC" w:rsidRPr="00142684">
              <w:rPr>
                <w:rFonts w:ascii="Arial Narrow" w:hAnsi="Arial Narrow"/>
              </w:rPr>
              <w:t>Matriz de Seguimiento a</w:t>
            </w:r>
          </w:p>
          <w:p w:rsidR="00D632DC" w:rsidRPr="00142684" w:rsidRDefault="00D632DC" w:rsidP="00D632DC">
            <w:pPr>
              <w:pStyle w:val="TableParagraph"/>
              <w:spacing w:line="234" w:lineRule="exact"/>
              <w:ind w:left="194" w:right="188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Planes de Acción</w:t>
            </w:r>
            <w:r w:rsidR="002148DA">
              <w:rPr>
                <w:rFonts w:ascii="Arial Narrow" w:hAnsi="Arial Narrow"/>
              </w:rPr>
              <w:t xml:space="preserve"> Institucionales y Estratégicos</w:t>
            </w:r>
          </w:p>
        </w:tc>
      </w:tr>
      <w:tr w:rsidR="00D0749E" w:rsidRPr="00142684" w:rsidTr="00325DD9">
        <w:trPr>
          <w:trHeight w:val="5751"/>
        </w:trPr>
        <w:tc>
          <w:tcPr>
            <w:tcW w:w="2681" w:type="pct"/>
          </w:tcPr>
          <w:p w:rsidR="00125571" w:rsidRPr="00142684" w:rsidRDefault="00125571" w:rsidP="00125571">
            <w:pPr>
              <w:pStyle w:val="TableParagraph"/>
              <w:spacing w:before="122"/>
              <w:ind w:left="360" w:hanging="360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 xml:space="preserve">5. Primera reunión Comité Institucional de Gestión </w:t>
            </w:r>
            <w:r w:rsidR="00D30224" w:rsidRPr="00142684">
              <w:rPr>
                <w:rFonts w:ascii="Arial Narrow" w:hAnsi="Arial Narrow"/>
                <w:b/>
              </w:rPr>
              <w:t xml:space="preserve">y </w:t>
            </w:r>
            <w:r w:rsidRPr="00142684">
              <w:rPr>
                <w:rFonts w:ascii="Arial Narrow" w:hAnsi="Arial Narrow"/>
                <w:b/>
              </w:rPr>
              <w:t>Desempeño:</w:t>
            </w:r>
          </w:p>
          <w:p w:rsidR="00125571" w:rsidRPr="00142684" w:rsidRDefault="00125571" w:rsidP="003C4132">
            <w:pPr>
              <w:pStyle w:val="TableParagraph"/>
              <w:spacing w:before="119"/>
              <w:ind w:left="108" w:right="104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</w:rPr>
              <w:t xml:space="preserve">De acuerdo al decreto 1499 de 2017 el Comité Institucional de Gestión y Desempeño deberá reunirse mínimo tres (3) veces al año y en adopción en el </w:t>
            </w:r>
            <w:r w:rsidR="00D0749E">
              <w:rPr>
                <w:rFonts w:ascii="Arial Narrow" w:hAnsi="Arial Narrow"/>
              </w:rPr>
              <w:t>Resolución  077 de 2019</w:t>
            </w:r>
            <w:r w:rsidRPr="00142684">
              <w:rPr>
                <w:rFonts w:ascii="Arial Narrow" w:hAnsi="Arial Narrow"/>
              </w:rPr>
              <w:t>,  se establece que el</w:t>
            </w:r>
            <w:r w:rsidR="00D0749E">
              <w:rPr>
                <w:rFonts w:ascii="Arial Narrow" w:hAnsi="Arial Narrow"/>
              </w:rPr>
              <w:t xml:space="preserve"> seguimiento se realizará cada tres (3</w:t>
            </w:r>
            <w:r w:rsidRPr="00142684">
              <w:rPr>
                <w:rFonts w:ascii="Arial Narrow" w:hAnsi="Arial Narrow"/>
              </w:rPr>
              <w:t xml:space="preserve">) </w:t>
            </w:r>
            <w:r w:rsidR="00D0749E">
              <w:rPr>
                <w:rFonts w:ascii="Arial Narrow" w:hAnsi="Arial Narrow"/>
              </w:rPr>
              <w:t>meses</w:t>
            </w:r>
            <w:r w:rsidRPr="00142684">
              <w:rPr>
                <w:rFonts w:ascii="Arial Narrow" w:hAnsi="Arial Narrow"/>
              </w:rPr>
              <w:t>.</w:t>
            </w:r>
          </w:p>
          <w:p w:rsidR="00125571" w:rsidRPr="00142684" w:rsidRDefault="00125571" w:rsidP="003C4132">
            <w:pPr>
              <w:pStyle w:val="TableParagraph"/>
              <w:spacing w:before="117"/>
              <w:ind w:left="108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5.1 Primer Informe:</w:t>
            </w:r>
          </w:p>
          <w:p w:rsidR="00125571" w:rsidRPr="00142684" w:rsidRDefault="00125571" w:rsidP="003C4132">
            <w:pPr>
              <w:pStyle w:val="TableParagraph"/>
              <w:spacing w:before="3"/>
              <w:rPr>
                <w:rFonts w:ascii="Arial Narrow" w:hAnsi="Arial Narrow"/>
                <w:b/>
              </w:rPr>
            </w:pPr>
          </w:p>
          <w:p w:rsidR="00125571" w:rsidRPr="00142684" w:rsidRDefault="00125571" w:rsidP="003C4132">
            <w:pPr>
              <w:pStyle w:val="TableParagraph"/>
              <w:ind w:left="108" w:right="103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</w:rPr>
              <w:t>Recopilar y organiza la información correspondiente al seguimiento de Autodiagnósticos, realizando un comparativo según la información suministradas. De igual manera comparar los resultados con el informe de desempeño (FURAG).</w:t>
            </w:r>
          </w:p>
          <w:p w:rsidR="00125571" w:rsidRPr="00142684" w:rsidRDefault="00125571" w:rsidP="003C4132">
            <w:pPr>
              <w:pStyle w:val="TableParagraph"/>
              <w:spacing w:before="117"/>
              <w:ind w:left="108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5.2 Publicación MIPG:</w:t>
            </w:r>
          </w:p>
          <w:p w:rsidR="00E3471A" w:rsidRDefault="00E3471A" w:rsidP="00E3471A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before="2"/>
              <w:ind w:left="108" w:right="106"/>
              <w:rPr>
                <w:rFonts w:ascii="Arial Narrow" w:hAnsi="Arial Narrow"/>
              </w:rPr>
            </w:pPr>
          </w:p>
          <w:p w:rsidR="00E3471A" w:rsidRDefault="00E3471A" w:rsidP="00E3471A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before="2"/>
              <w:ind w:left="108" w:right="106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Socializado</w:t>
            </w:r>
            <w:r w:rsidRPr="00142684">
              <w:rPr>
                <w:rFonts w:ascii="Arial Narrow" w:hAnsi="Arial Narrow"/>
              </w:rPr>
              <w:tab/>
              <w:t>el</w:t>
            </w:r>
            <w:r w:rsidRPr="00142684">
              <w:rPr>
                <w:rFonts w:ascii="Arial Narrow" w:hAnsi="Arial Narrow"/>
              </w:rPr>
              <w:tab/>
              <w:t>informe</w:t>
            </w:r>
            <w:r w:rsidRPr="00142684">
              <w:rPr>
                <w:rFonts w:ascii="Arial Narrow" w:hAnsi="Arial Narrow"/>
              </w:rPr>
              <w:tab/>
              <w:t>de</w:t>
            </w:r>
            <w:r w:rsidRPr="00142684">
              <w:rPr>
                <w:rFonts w:ascii="Arial Narrow" w:hAnsi="Arial Narrow"/>
              </w:rPr>
              <w:tab/>
              <w:t>seguimiento</w:t>
            </w:r>
            <w:r w:rsidRPr="00142684">
              <w:rPr>
                <w:rFonts w:ascii="Arial Narrow" w:hAnsi="Arial Narrow"/>
              </w:rPr>
              <w:tab/>
            </w:r>
            <w:r w:rsidRPr="00142684">
              <w:rPr>
                <w:rFonts w:ascii="Arial Narrow" w:hAnsi="Arial Narrow"/>
                <w:spacing w:val="-8"/>
              </w:rPr>
              <w:t xml:space="preserve">se </w:t>
            </w:r>
            <w:r w:rsidRPr="00142684">
              <w:rPr>
                <w:rFonts w:ascii="Arial Narrow" w:hAnsi="Arial Narrow"/>
              </w:rPr>
              <w:t>procede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a</w:t>
            </w:r>
            <w:r w:rsidRPr="00142684">
              <w:rPr>
                <w:rFonts w:ascii="Arial Narrow" w:hAnsi="Arial Narrow"/>
                <w:spacing w:val="11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publicación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en</w:t>
            </w:r>
            <w:r w:rsidRPr="00142684">
              <w:rPr>
                <w:rFonts w:ascii="Arial Narrow" w:hAnsi="Arial Narrow"/>
                <w:spacing w:val="12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página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web</w:t>
            </w:r>
            <w:r w:rsidRPr="00142684">
              <w:rPr>
                <w:rFonts w:ascii="Arial Narrow" w:hAnsi="Arial Narrow"/>
                <w:spacing w:val="17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>
              <w:rPr>
                <w:rFonts w:ascii="Arial Narrow" w:hAnsi="Arial Narrow"/>
                <w:spacing w:val="14"/>
              </w:rPr>
              <w:t>l SETP TRANSFEDERAL S.A.S.</w:t>
            </w:r>
            <w:r w:rsidRPr="00142684">
              <w:rPr>
                <w:rFonts w:ascii="Arial Narrow" w:hAnsi="Arial Narrow"/>
              </w:rPr>
              <w:t xml:space="preserve"> de los registros del desarrollo de las actividades de la implementación  y</w:t>
            </w:r>
            <w:r w:rsidRPr="00142684">
              <w:rPr>
                <w:rFonts w:ascii="Arial Narrow" w:hAnsi="Arial Narrow"/>
                <w:spacing w:val="49"/>
              </w:rPr>
              <w:t xml:space="preserve"> </w:t>
            </w:r>
            <w:r w:rsidRPr="00142684">
              <w:rPr>
                <w:rFonts w:ascii="Arial Narrow" w:hAnsi="Arial Narrow"/>
              </w:rPr>
              <w:t>seguimiento al modelo.</w:t>
            </w:r>
          </w:p>
          <w:p w:rsidR="00125571" w:rsidRPr="0038343E" w:rsidRDefault="00125571" w:rsidP="0038343E">
            <w:pPr>
              <w:pStyle w:val="TableParagraph"/>
              <w:spacing w:before="118"/>
              <w:ind w:left="108" w:right="104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.</w:t>
            </w:r>
          </w:p>
        </w:tc>
        <w:tc>
          <w:tcPr>
            <w:tcW w:w="1017" w:type="pct"/>
          </w:tcPr>
          <w:p w:rsidR="00125571" w:rsidRPr="00142684" w:rsidRDefault="00125571" w:rsidP="00125571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125571" w:rsidRPr="00142684" w:rsidRDefault="00D0749E" w:rsidP="00125571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 y Líderes de Proceso.</w:t>
            </w:r>
          </w:p>
        </w:tc>
        <w:tc>
          <w:tcPr>
            <w:tcW w:w="1302" w:type="pct"/>
          </w:tcPr>
          <w:p w:rsidR="00125571" w:rsidRDefault="00125571" w:rsidP="00125571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D0749E" w:rsidRPr="00142684" w:rsidRDefault="00D0749E" w:rsidP="00125571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125571" w:rsidRPr="00142684" w:rsidRDefault="00D0749E" w:rsidP="00D0749E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  <w:p w:rsidR="00125571" w:rsidRPr="00142684" w:rsidRDefault="00125571" w:rsidP="00D0749E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125571" w:rsidRPr="00142684" w:rsidRDefault="00125571" w:rsidP="00D0749E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125571" w:rsidRDefault="00125571" w:rsidP="00D0749E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D0749E" w:rsidRPr="00142684" w:rsidRDefault="00D0749E" w:rsidP="00D0749E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125571" w:rsidRPr="00142684" w:rsidRDefault="00125571" w:rsidP="00D0749E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125571" w:rsidRPr="00142684" w:rsidRDefault="00125571" w:rsidP="00D0749E">
            <w:pPr>
              <w:pStyle w:val="TableParagraph"/>
              <w:ind w:left="150" w:right="145" w:firstLine="4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Página web </w:t>
            </w:r>
            <w:r w:rsidR="00D0749E">
              <w:rPr>
                <w:rFonts w:ascii="Arial Narrow" w:hAnsi="Arial Narrow"/>
              </w:rPr>
              <w:t>www.setpneiva.gov.co / transparencia y acceso de la información</w:t>
            </w:r>
            <w:r w:rsidRPr="00142684">
              <w:rPr>
                <w:rFonts w:ascii="Arial Narrow" w:hAnsi="Arial Narrow"/>
              </w:rPr>
              <w:t xml:space="preserve"> / </w:t>
            </w:r>
            <w:r w:rsidR="00D0749E">
              <w:rPr>
                <w:rFonts w:ascii="Arial Narrow" w:hAnsi="Arial Narrow"/>
              </w:rPr>
              <w:t>Modelo Integrado de Planeación y Gestión</w:t>
            </w:r>
          </w:p>
        </w:tc>
      </w:tr>
      <w:tr w:rsidR="00D0749E" w:rsidRPr="00142684" w:rsidTr="00325DD9">
        <w:trPr>
          <w:trHeight w:val="4010"/>
        </w:trPr>
        <w:tc>
          <w:tcPr>
            <w:tcW w:w="2681" w:type="pct"/>
          </w:tcPr>
          <w:p w:rsidR="00125571" w:rsidRPr="00142684" w:rsidRDefault="00125571" w:rsidP="00125571">
            <w:pPr>
              <w:pStyle w:val="TableParagraph"/>
              <w:spacing w:line="233" w:lineRule="exact"/>
              <w:rPr>
                <w:rFonts w:ascii="Arial Narrow" w:hAnsi="Arial Narrow"/>
                <w:b/>
              </w:rPr>
            </w:pPr>
          </w:p>
          <w:p w:rsidR="00125571" w:rsidRPr="00142684" w:rsidRDefault="00125571" w:rsidP="003C4132">
            <w:pPr>
              <w:pStyle w:val="TableParagraph"/>
              <w:spacing w:line="233" w:lineRule="exact"/>
              <w:ind w:left="108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6. Asesoría y acompañamiento:</w:t>
            </w:r>
          </w:p>
          <w:p w:rsidR="00125571" w:rsidRPr="00142684" w:rsidRDefault="00125571" w:rsidP="003C4132">
            <w:pPr>
              <w:pStyle w:val="TableParagraph"/>
              <w:spacing w:before="9"/>
              <w:rPr>
                <w:rFonts w:ascii="Arial Narrow" w:hAnsi="Arial Narrow"/>
                <w:b/>
              </w:rPr>
            </w:pPr>
          </w:p>
          <w:p w:rsidR="00125571" w:rsidRPr="00142684" w:rsidRDefault="00125571" w:rsidP="003C4132">
            <w:pPr>
              <w:pStyle w:val="TableParagraph"/>
              <w:ind w:left="108" w:right="95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Se debe disponer de tiempo para prestar el servicio de acompañamiento técnico en la construcción de cada uno de los Autodiagnósticos, estableciendo y/o agendando mesas de trabajo.</w:t>
            </w:r>
          </w:p>
          <w:p w:rsidR="00125571" w:rsidRPr="00142684" w:rsidRDefault="00125571" w:rsidP="003C4132">
            <w:pPr>
              <w:pStyle w:val="TableParagraph"/>
              <w:spacing w:before="11"/>
              <w:rPr>
                <w:rFonts w:ascii="Arial Narrow" w:hAnsi="Arial Narrow"/>
                <w:b/>
              </w:rPr>
            </w:pPr>
          </w:p>
          <w:p w:rsidR="00125571" w:rsidRDefault="00125571" w:rsidP="003C4132">
            <w:pPr>
              <w:pStyle w:val="TableParagraph"/>
              <w:ind w:left="108" w:right="103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6.1. Solicitud Planes de Acción de autodiagnósticos:</w:t>
            </w:r>
          </w:p>
          <w:p w:rsidR="00DF1935" w:rsidRPr="00142684" w:rsidRDefault="00DF1935" w:rsidP="003C4132">
            <w:pPr>
              <w:pStyle w:val="TableParagraph"/>
              <w:ind w:left="108" w:right="103"/>
              <w:jc w:val="both"/>
              <w:rPr>
                <w:rFonts w:ascii="Arial Narrow" w:hAnsi="Arial Narrow"/>
                <w:b/>
              </w:rPr>
            </w:pPr>
          </w:p>
          <w:p w:rsidR="00125571" w:rsidRPr="00142684" w:rsidRDefault="00125571" w:rsidP="00125571">
            <w:pPr>
              <w:pStyle w:val="TableParagraph"/>
              <w:ind w:left="108" w:right="93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De acuerdo a los resultados del diligenciamiento de los autodiagnósticos y a la evaluación realizada,</w:t>
            </w:r>
            <w:r w:rsidRPr="00142684">
              <w:rPr>
                <w:rFonts w:ascii="Arial Narrow" w:hAnsi="Arial Narrow"/>
                <w:spacing w:val="28"/>
              </w:rPr>
              <w:t xml:space="preserve"> </w:t>
            </w:r>
            <w:r w:rsidRPr="00142684">
              <w:rPr>
                <w:rFonts w:ascii="Arial Narrow" w:hAnsi="Arial Narrow"/>
              </w:rPr>
              <w:t>se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da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prioridad</w:t>
            </w:r>
            <w:r w:rsidRPr="00142684">
              <w:rPr>
                <w:rFonts w:ascii="Arial Narrow" w:hAnsi="Arial Narrow"/>
                <w:spacing w:val="28"/>
              </w:rPr>
              <w:t xml:space="preserve"> </w:t>
            </w:r>
            <w:r w:rsidRPr="00142684">
              <w:rPr>
                <w:rFonts w:ascii="Arial Narrow" w:hAnsi="Arial Narrow"/>
              </w:rPr>
              <w:t>a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las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actividades</w:t>
            </w:r>
            <w:r w:rsidRPr="00142684">
              <w:rPr>
                <w:rFonts w:ascii="Arial Narrow" w:hAnsi="Arial Narrow"/>
                <w:spacing w:val="28"/>
              </w:rPr>
              <w:t xml:space="preserve"> </w:t>
            </w:r>
            <w:r w:rsidRPr="00142684">
              <w:rPr>
                <w:rFonts w:ascii="Arial Narrow" w:hAnsi="Arial Narrow"/>
              </w:rPr>
              <w:t>que obtuvieron</w:t>
            </w:r>
            <w:r w:rsidRPr="00142684">
              <w:rPr>
                <w:rFonts w:ascii="Arial Narrow" w:hAnsi="Arial Narrow"/>
                <w:spacing w:val="30"/>
              </w:rPr>
              <w:t xml:space="preserve"> </w:t>
            </w:r>
            <w:r w:rsidRPr="00142684">
              <w:rPr>
                <w:rFonts w:ascii="Arial Narrow" w:hAnsi="Arial Narrow"/>
              </w:rPr>
              <w:t>un</w:t>
            </w:r>
            <w:r w:rsidRPr="00142684">
              <w:rPr>
                <w:rFonts w:ascii="Arial Narrow" w:hAnsi="Arial Narrow"/>
                <w:spacing w:val="30"/>
              </w:rPr>
              <w:t xml:space="preserve"> </w:t>
            </w:r>
            <w:r w:rsidRPr="00142684">
              <w:rPr>
                <w:rFonts w:ascii="Arial Narrow" w:hAnsi="Arial Narrow"/>
              </w:rPr>
              <w:t>porcentaje</w:t>
            </w:r>
            <w:r w:rsidRPr="00142684">
              <w:rPr>
                <w:rFonts w:ascii="Arial Narrow" w:hAnsi="Arial Narrow"/>
                <w:spacing w:val="31"/>
              </w:rPr>
              <w:t xml:space="preserve"> </w:t>
            </w:r>
            <w:r w:rsidRPr="00142684">
              <w:rPr>
                <w:rFonts w:ascii="Arial Narrow" w:hAnsi="Arial Narrow"/>
              </w:rPr>
              <w:t>menor</w:t>
            </w:r>
            <w:r w:rsidRPr="00142684">
              <w:rPr>
                <w:rFonts w:ascii="Arial Narrow" w:hAnsi="Arial Narrow"/>
                <w:spacing w:val="31"/>
              </w:rPr>
              <w:t xml:space="preserve"> </w:t>
            </w:r>
            <w:r w:rsidRPr="00142684">
              <w:rPr>
                <w:rFonts w:ascii="Arial Narrow" w:hAnsi="Arial Narrow"/>
              </w:rPr>
              <w:t>o</w:t>
            </w:r>
            <w:r w:rsidRPr="00142684">
              <w:rPr>
                <w:rFonts w:ascii="Arial Narrow" w:hAnsi="Arial Narrow"/>
                <w:spacing w:val="31"/>
              </w:rPr>
              <w:t xml:space="preserve"> </w:t>
            </w:r>
            <w:r w:rsidRPr="00142684">
              <w:rPr>
                <w:rFonts w:ascii="Arial Narrow" w:hAnsi="Arial Narrow"/>
              </w:rPr>
              <w:t>igual</w:t>
            </w:r>
            <w:r w:rsidRPr="00142684">
              <w:rPr>
                <w:rFonts w:ascii="Arial Narrow" w:hAnsi="Arial Narrow"/>
                <w:spacing w:val="30"/>
              </w:rPr>
              <w:t xml:space="preserve"> </w:t>
            </w:r>
            <w:r w:rsidRPr="00142684">
              <w:rPr>
                <w:rFonts w:ascii="Arial Narrow" w:hAnsi="Arial Narrow"/>
              </w:rPr>
              <w:t>a</w:t>
            </w:r>
            <w:r w:rsidRPr="00142684">
              <w:rPr>
                <w:rFonts w:ascii="Arial Narrow" w:hAnsi="Arial Narrow"/>
                <w:spacing w:val="30"/>
              </w:rPr>
              <w:t xml:space="preserve"> </w:t>
            </w:r>
            <w:r w:rsidRPr="00142684">
              <w:rPr>
                <w:rFonts w:ascii="Arial Narrow" w:hAnsi="Arial Narrow"/>
              </w:rPr>
              <w:t>60%, esto con el objetivo de establecer planes de acción para dar cumplimiento efectivo al desarrollo de la actividad que presenta el porcentaje referenciado.</w:t>
            </w:r>
          </w:p>
          <w:p w:rsidR="00125571" w:rsidRPr="00142684" w:rsidRDefault="00125571" w:rsidP="00125571">
            <w:pPr>
              <w:pStyle w:val="TableParagraph"/>
              <w:ind w:left="108" w:right="93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125571" w:rsidRPr="00142684" w:rsidRDefault="00125571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125571" w:rsidRPr="00142684" w:rsidRDefault="00125571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125571" w:rsidRPr="00142684" w:rsidRDefault="00125571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125571" w:rsidRPr="00142684" w:rsidRDefault="00D0749E" w:rsidP="003C4132">
            <w:pPr>
              <w:pStyle w:val="TableParagraph"/>
              <w:spacing w:before="181"/>
              <w:ind w:left="157" w:right="151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D0749E" w:rsidRDefault="00D0749E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125571" w:rsidRPr="00142684" w:rsidRDefault="00D0749E" w:rsidP="00325DD9">
            <w:pPr>
              <w:pStyle w:val="TableParagraph"/>
              <w:ind w:left="294" w:right="28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Acta de Reunión </w:t>
            </w:r>
            <w:r w:rsidR="00325DD9">
              <w:rPr>
                <w:rFonts w:ascii="Arial Narrow" w:hAnsi="Arial Narrow"/>
              </w:rPr>
              <w:t xml:space="preserve">         </w:t>
            </w:r>
            <w:r>
              <w:rPr>
                <w:rFonts w:ascii="Arial Narrow" w:hAnsi="Arial Narrow"/>
              </w:rPr>
              <w:t>FT-GAF-47</w:t>
            </w:r>
          </w:p>
        </w:tc>
      </w:tr>
      <w:tr w:rsidR="00D0749E" w:rsidRPr="00142684" w:rsidTr="00325DD9">
        <w:trPr>
          <w:trHeight w:val="1782"/>
        </w:trPr>
        <w:tc>
          <w:tcPr>
            <w:tcW w:w="2681" w:type="pct"/>
          </w:tcPr>
          <w:p w:rsidR="0038343E" w:rsidRDefault="0038343E" w:rsidP="003C4132">
            <w:pPr>
              <w:pStyle w:val="TableParagraph"/>
              <w:ind w:left="468" w:hanging="360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ind w:left="468" w:hanging="360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7. Segundo Seguimiento Planes de Acción Institucionales y Estratégicos:</w:t>
            </w:r>
          </w:p>
          <w:p w:rsidR="00D0749E" w:rsidRPr="00142684" w:rsidRDefault="00D0749E" w:rsidP="003C4132">
            <w:pPr>
              <w:pStyle w:val="TableParagraph"/>
              <w:spacing w:before="11"/>
              <w:rPr>
                <w:rFonts w:ascii="Arial Narrow" w:hAnsi="Arial Narrow"/>
                <w:b/>
              </w:rPr>
            </w:pPr>
          </w:p>
          <w:p w:rsidR="00D0749E" w:rsidRDefault="00D0749E" w:rsidP="00865CDB">
            <w:pPr>
              <w:pStyle w:val="TableParagraph"/>
              <w:ind w:left="108" w:right="105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Convocar a mesa de trabajo para seguimiento a la ejecución</w:t>
            </w:r>
            <w:r w:rsidR="00865CDB">
              <w:rPr>
                <w:rFonts w:ascii="Arial Narrow" w:hAnsi="Arial Narrow"/>
              </w:rPr>
              <w:t xml:space="preserve"> de actividades de los </w:t>
            </w:r>
            <w:r w:rsidRPr="00142684">
              <w:rPr>
                <w:rFonts w:ascii="Arial Narrow" w:hAnsi="Arial Narrow"/>
              </w:rPr>
              <w:t>Planes de Acción Institucionales y Estratégicos</w:t>
            </w:r>
            <w:r w:rsidR="0038343E">
              <w:rPr>
                <w:rFonts w:ascii="Arial Narrow" w:hAnsi="Arial Narrow"/>
              </w:rPr>
              <w:t>.</w:t>
            </w:r>
          </w:p>
          <w:p w:rsidR="0038343E" w:rsidRPr="00142684" w:rsidRDefault="0038343E" w:rsidP="003C4132">
            <w:pPr>
              <w:pStyle w:val="TableParagraph"/>
              <w:spacing w:before="1" w:line="234" w:lineRule="exact"/>
              <w:ind w:left="108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D0749E" w:rsidRDefault="00D0749E" w:rsidP="003C4132">
            <w:pPr>
              <w:pStyle w:val="TableParagraph"/>
              <w:ind w:left="520" w:right="107" w:hanging="363"/>
              <w:jc w:val="center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ind w:left="520" w:right="107" w:hanging="363"/>
              <w:jc w:val="center"/>
              <w:rPr>
                <w:rFonts w:ascii="Arial Narrow" w:hAnsi="Arial Narrow"/>
              </w:rPr>
            </w:pPr>
          </w:p>
          <w:p w:rsidR="00D0749E" w:rsidRPr="00142684" w:rsidRDefault="00D0749E" w:rsidP="003C4132">
            <w:pPr>
              <w:pStyle w:val="TableParagraph"/>
              <w:spacing w:line="234" w:lineRule="exact"/>
              <w:ind w:left="162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D0749E" w:rsidRDefault="00D0749E" w:rsidP="002148DA">
            <w:pPr>
              <w:pStyle w:val="TableParagraph"/>
              <w:ind w:right="186"/>
              <w:rPr>
                <w:rFonts w:ascii="Arial Narrow" w:hAnsi="Arial Narrow"/>
              </w:rPr>
            </w:pPr>
          </w:p>
          <w:p w:rsidR="002148DA" w:rsidRPr="00142684" w:rsidRDefault="002148DA" w:rsidP="002148DA">
            <w:pPr>
              <w:pStyle w:val="TableParagraph"/>
              <w:ind w:left="194" w:right="18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FR-GPE-01 </w:t>
            </w:r>
            <w:r w:rsidRPr="00142684">
              <w:rPr>
                <w:rFonts w:ascii="Arial Narrow" w:hAnsi="Arial Narrow"/>
              </w:rPr>
              <w:t>Matriz de Seguimiento a</w:t>
            </w:r>
          </w:p>
          <w:p w:rsidR="00D0749E" w:rsidRPr="00142684" w:rsidRDefault="002148DA" w:rsidP="002148DA">
            <w:pPr>
              <w:pStyle w:val="TableParagraph"/>
              <w:spacing w:line="234" w:lineRule="exact"/>
              <w:ind w:left="194" w:right="188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Planes de Acción</w:t>
            </w:r>
            <w:r>
              <w:rPr>
                <w:rFonts w:ascii="Arial Narrow" w:hAnsi="Arial Narrow"/>
              </w:rPr>
              <w:t xml:space="preserve"> Institucionales y Estratégicos</w:t>
            </w:r>
          </w:p>
        </w:tc>
      </w:tr>
      <w:tr w:rsidR="00D0749E" w:rsidRPr="00142684" w:rsidTr="00325DD9">
        <w:tc>
          <w:tcPr>
            <w:tcW w:w="2681" w:type="pct"/>
          </w:tcPr>
          <w:p w:rsidR="00D0749E" w:rsidRPr="00142684" w:rsidRDefault="00D0749E" w:rsidP="003C4132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22"/>
              <w:ind w:right="105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Segunda reunión Comité Institucional de Gestión y</w:t>
            </w:r>
            <w:r w:rsidRPr="00142684">
              <w:rPr>
                <w:rFonts w:ascii="Arial Narrow" w:hAnsi="Arial Narrow"/>
                <w:b/>
                <w:spacing w:val="6"/>
              </w:rPr>
              <w:t xml:space="preserve"> </w:t>
            </w:r>
            <w:r w:rsidRPr="00142684">
              <w:rPr>
                <w:rFonts w:ascii="Arial Narrow" w:hAnsi="Arial Narrow"/>
                <w:b/>
              </w:rPr>
              <w:t>Desempeño:</w:t>
            </w:r>
          </w:p>
          <w:p w:rsidR="00D0749E" w:rsidRPr="00142684" w:rsidRDefault="00D0749E" w:rsidP="003C4132">
            <w:pPr>
              <w:pStyle w:val="TableParagraph"/>
              <w:spacing w:before="2"/>
              <w:rPr>
                <w:rFonts w:ascii="Arial Narrow" w:hAnsi="Arial Narrow"/>
                <w:b/>
              </w:rPr>
            </w:pPr>
          </w:p>
          <w:p w:rsidR="00E3471A" w:rsidRDefault="00E3471A" w:rsidP="00E3471A">
            <w:pPr>
              <w:pStyle w:val="TableParagraph"/>
              <w:ind w:left="108" w:right="103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Convocar y realizar la segunda</w:t>
            </w:r>
            <w:r w:rsidRPr="00142684">
              <w:rPr>
                <w:rFonts w:ascii="Arial Narrow" w:hAnsi="Arial Narrow"/>
              </w:rPr>
              <w:t xml:space="preserve"> sesión del comité en la fecha establecida para el </w:t>
            </w:r>
            <w:r>
              <w:rPr>
                <w:rFonts w:ascii="Arial Narrow" w:hAnsi="Arial Narrow"/>
              </w:rPr>
              <w:t>segundo</w:t>
            </w:r>
            <w:r w:rsidRPr="00142684">
              <w:rPr>
                <w:rFonts w:ascii="Arial Narrow" w:hAnsi="Arial Narrow"/>
              </w:rPr>
              <w:t xml:space="preserve"> segui</w:t>
            </w:r>
            <w:r>
              <w:rPr>
                <w:rFonts w:ascii="Arial Narrow" w:hAnsi="Arial Narrow"/>
              </w:rPr>
              <w:t>miento del año, según la Resolución 077 de 2019.</w:t>
            </w:r>
          </w:p>
          <w:p w:rsidR="00D0749E" w:rsidRPr="00142684" w:rsidRDefault="00D0749E" w:rsidP="003C4132">
            <w:pPr>
              <w:pStyle w:val="TableParagraph"/>
              <w:spacing w:before="9"/>
              <w:rPr>
                <w:rFonts w:ascii="Arial Narrow" w:hAnsi="Arial Narrow"/>
                <w:b/>
              </w:rPr>
            </w:pPr>
          </w:p>
          <w:p w:rsidR="00D0749E" w:rsidRDefault="00D0749E" w:rsidP="003C4132">
            <w:pPr>
              <w:pStyle w:val="TableParagraph"/>
              <w:numPr>
                <w:ilvl w:val="1"/>
                <w:numId w:val="2"/>
              </w:numPr>
              <w:tabs>
                <w:tab w:val="left" w:pos="483"/>
              </w:tabs>
              <w:ind w:hanging="375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Segundo Informe:</w:t>
            </w:r>
          </w:p>
          <w:p w:rsidR="0038343E" w:rsidRPr="00142684" w:rsidRDefault="0038343E" w:rsidP="0038343E">
            <w:pPr>
              <w:pStyle w:val="TableParagraph"/>
              <w:tabs>
                <w:tab w:val="left" w:pos="483"/>
              </w:tabs>
              <w:ind w:left="482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4"/>
              <w:ind w:left="108" w:right="98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Recopilar y organiza la información correspondiente al seguimiento de Autodiagnósticos, realizando un comparativo según la información suministradas. De igual manera comparar los resultados con el primer informe se implementación y el informe de desempeño (FURAG).</w:t>
            </w:r>
          </w:p>
          <w:p w:rsidR="00D0749E" w:rsidRPr="00142684" w:rsidRDefault="00D0749E" w:rsidP="003C4132">
            <w:pPr>
              <w:pStyle w:val="TableParagraph"/>
              <w:spacing w:before="8"/>
              <w:rPr>
                <w:rFonts w:ascii="Arial Narrow" w:hAnsi="Arial Narrow"/>
                <w:b/>
              </w:rPr>
            </w:pPr>
          </w:p>
          <w:p w:rsidR="00D0749E" w:rsidRDefault="00D0749E" w:rsidP="003C4132">
            <w:pPr>
              <w:pStyle w:val="TableParagraph"/>
              <w:numPr>
                <w:ilvl w:val="1"/>
                <w:numId w:val="2"/>
              </w:numPr>
              <w:tabs>
                <w:tab w:val="left" w:pos="485"/>
              </w:tabs>
              <w:spacing w:before="1"/>
              <w:ind w:left="108" w:right="456" w:firstLine="0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Aprobación de Actividades (planes de acción de</w:t>
            </w:r>
            <w:r w:rsidRPr="00142684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142684">
              <w:rPr>
                <w:rFonts w:ascii="Arial Narrow" w:hAnsi="Arial Narrow"/>
                <w:b/>
              </w:rPr>
              <w:t>autodiagnósticos):</w:t>
            </w:r>
          </w:p>
          <w:p w:rsidR="0038343E" w:rsidRDefault="0038343E" w:rsidP="0038343E">
            <w:pPr>
              <w:pStyle w:val="TableParagraph"/>
              <w:spacing w:before="2"/>
              <w:ind w:right="97"/>
              <w:jc w:val="both"/>
              <w:rPr>
                <w:rFonts w:ascii="Arial Narrow" w:hAnsi="Arial Narrow"/>
                <w:b/>
              </w:rPr>
            </w:pPr>
          </w:p>
          <w:p w:rsidR="00D0749E" w:rsidRPr="00142684" w:rsidRDefault="00D0749E" w:rsidP="002456A1">
            <w:pPr>
              <w:pStyle w:val="TableParagraph"/>
              <w:spacing w:before="2"/>
              <w:ind w:left="107" w:right="97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Se establecen planes de acción para las actividades que se </w:t>
            </w:r>
            <w:r w:rsidRPr="00142684">
              <w:rPr>
                <w:rFonts w:ascii="Arial Narrow" w:hAnsi="Arial Narrow"/>
              </w:rPr>
              <w:lastRenderedPageBreak/>
              <w:t>calificaron con un puntaje igual o inferior a 60%, dentro de los cuales se debe relacionar la actividad, los plazos y responsables para ser socializados y debidamente aprobados.</w:t>
            </w:r>
          </w:p>
          <w:p w:rsidR="00D0749E" w:rsidRPr="00142684" w:rsidRDefault="00D0749E" w:rsidP="003C4132">
            <w:pPr>
              <w:pStyle w:val="TableParagraph"/>
              <w:spacing w:before="10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numPr>
                <w:ilvl w:val="1"/>
                <w:numId w:val="2"/>
              </w:numPr>
              <w:tabs>
                <w:tab w:val="left" w:pos="483"/>
              </w:tabs>
              <w:ind w:hanging="375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Publicación</w:t>
            </w:r>
            <w:r w:rsidRPr="00142684">
              <w:rPr>
                <w:rFonts w:ascii="Arial Narrow" w:hAnsi="Arial Narrow"/>
                <w:b/>
                <w:spacing w:val="2"/>
              </w:rPr>
              <w:t xml:space="preserve"> </w:t>
            </w:r>
            <w:r w:rsidRPr="00142684">
              <w:rPr>
                <w:rFonts w:ascii="Arial Narrow" w:hAnsi="Arial Narrow"/>
                <w:b/>
              </w:rPr>
              <w:t>MIPG:</w:t>
            </w:r>
          </w:p>
          <w:p w:rsidR="00D0749E" w:rsidRPr="00142684" w:rsidRDefault="00D0749E" w:rsidP="00D30224">
            <w:pPr>
              <w:pStyle w:val="TableParagraph"/>
              <w:tabs>
                <w:tab w:val="left" w:pos="483"/>
              </w:tabs>
              <w:ind w:left="482"/>
              <w:rPr>
                <w:rFonts w:ascii="Arial Narrow" w:hAnsi="Arial Narrow"/>
                <w:b/>
              </w:rPr>
            </w:pPr>
          </w:p>
          <w:p w:rsidR="00E3471A" w:rsidRDefault="00E3471A" w:rsidP="00E3471A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before="2"/>
              <w:ind w:left="108" w:right="106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Socializado</w:t>
            </w:r>
            <w:r w:rsidRPr="00142684">
              <w:rPr>
                <w:rFonts w:ascii="Arial Narrow" w:hAnsi="Arial Narrow"/>
              </w:rPr>
              <w:tab/>
              <w:t>el</w:t>
            </w:r>
            <w:r w:rsidRPr="00142684">
              <w:rPr>
                <w:rFonts w:ascii="Arial Narrow" w:hAnsi="Arial Narrow"/>
              </w:rPr>
              <w:tab/>
              <w:t>informe</w:t>
            </w:r>
            <w:r w:rsidRPr="00142684">
              <w:rPr>
                <w:rFonts w:ascii="Arial Narrow" w:hAnsi="Arial Narrow"/>
              </w:rPr>
              <w:tab/>
              <w:t>de</w:t>
            </w:r>
            <w:r w:rsidRPr="00142684">
              <w:rPr>
                <w:rFonts w:ascii="Arial Narrow" w:hAnsi="Arial Narrow"/>
              </w:rPr>
              <w:tab/>
              <w:t>seguimiento</w:t>
            </w:r>
            <w:r w:rsidRPr="00142684">
              <w:rPr>
                <w:rFonts w:ascii="Arial Narrow" w:hAnsi="Arial Narrow"/>
              </w:rPr>
              <w:tab/>
            </w:r>
            <w:r w:rsidRPr="00142684">
              <w:rPr>
                <w:rFonts w:ascii="Arial Narrow" w:hAnsi="Arial Narrow"/>
                <w:spacing w:val="-8"/>
              </w:rPr>
              <w:t xml:space="preserve">se </w:t>
            </w:r>
            <w:r w:rsidRPr="00142684">
              <w:rPr>
                <w:rFonts w:ascii="Arial Narrow" w:hAnsi="Arial Narrow"/>
              </w:rPr>
              <w:t>procede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a</w:t>
            </w:r>
            <w:r w:rsidRPr="00142684">
              <w:rPr>
                <w:rFonts w:ascii="Arial Narrow" w:hAnsi="Arial Narrow"/>
                <w:spacing w:val="11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publicación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en</w:t>
            </w:r>
            <w:r w:rsidRPr="00142684">
              <w:rPr>
                <w:rFonts w:ascii="Arial Narrow" w:hAnsi="Arial Narrow"/>
                <w:spacing w:val="12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página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web</w:t>
            </w:r>
            <w:r w:rsidRPr="00142684">
              <w:rPr>
                <w:rFonts w:ascii="Arial Narrow" w:hAnsi="Arial Narrow"/>
                <w:spacing w:val="17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>
              <w:rPr>
                <w:rFonts w:ascii="Arial Narrow" w:hAnsi="Arial Narrow"/>
                <w:spacing w:val="14"/>
              </w:rPr>
              <w:t>l SETP TRANSFEDERAL S.A.S.</w:t>
            </w:r>
            <w:r w:rsidRPr="00142684">
              <w:rPr>
                <w:rFonts w:ascii="Arial Narrow" w:hAnsi="Arial Narrow"/>
              </w:rPr>
              <w:t xml:space="preserve"> de los registros del desarrollo de las actividades de la implementación  y</w:t>
            </w:r>
            <w:r w:rsidRPr="00142684">
              <w:rPr>
                <w:rFonts w:ascii="Arial Narrow" w:hAnsi="Arial Narrow"/>
                <w:spacing w:val="49"/>
              </w:rPr>
              <w:t xml:space="preserve"> </w:t>
            </w:r>
            <w:r w:rsidRPr="00142684">
              <w:rPr>
                <w:rFonts w:ascii="Arial Narrow" w:hAnsi="Arial Narrow"/>
              </w:rPr>
              <w:t>seguimiento al modelo.</w:t>
            </w:r>
          </w:p>
          <w:p w:rsidR="00D0749E" w:rsidRPr="00142684" w:rsidRDefault="00D0749E" w:rsidP="003C4132">
            <w:pPr>
              <w:pStyle w:val="TableParagraph"/>
              <w:spacing w:before="2"/>
              <w:ind w:left="108" w:right="98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.</w:t>
            </w:r>
          </w:p>
          <w:p w:rsidR="00D0749E" w:rsidRPr="00142684" w:rsidRDefault="00D0749E" w:rsidP="003C4132">
            <w:pPr>
              <w:pStyle w:val="TableParagraph"/>
              <w:spacing w:before="2"/>
              <w:ind w:left="108" w:right="98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D0749E" w:rsidRPr="00142684" w:rsidRDefault="00D0749E" w:rsidP="003C4132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2148DA">
            <w:pPr>
              <w:pStyle w:val="TableParagraph"/>
              <w:spacing w:before="5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D0749E" w:rsidRPr="00142684" w:rsidRDefault="00D0749E" w:rsidP="003C4132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 y Líderes de Proceso.</w:t>
            </w:r>
          </w:p>
        </w:tc>
        <w:tc>
          <w:tcPr>
            <w:tcW w:w="1302" w:type="pct"/>
          </w:tcPr>
          <w:p w:rsidR="00D0749E" w:rsidRDefault="00D0749E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D0749E" w:rsidRPr="00142684" w:rsidRDefault="00D0749E" w:rsidP="003C4132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  <w:p w:rsidR="00D0749E" w:rsidRPr="00142684" w:rsidRDefault="00D0749E" w:rsidP="003C4132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D0749E" w:rsidRPr="00142684" w:rsidRDefault="00D0749E" w:rsidP="003C4132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D0749E" w:rsidRDefault="00D0749E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D0749E" w:rsidRPr="00142684" w:rsidRDefault="00D0749E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ind w:left="150" w:right="145" w:firstLine="4"/>
              <w:jc w:val="center"/>
              <w:rPr>
                <w:rFonts w:ascii="Arial Narrow" w:hAnsi="Arial Narrow"/>
              </w:rPr>
            </w:pPr>
          </w:p>
          <w:p w:rsidR="00D0749E" w:rsidRPr="00142684" w:rsidRDefault="00D0749E" w:rsidP="003C4132">
            <w:pPr>
              <w:pStyle w:val="TableParagraph"/>
              <w:ind w:left="150" w:right="145" w:firstLine="4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Página web </w:t>
            </w:r>
            <w:r>
              <w:rPr>
                <w:rFonts w:ascii="Arial Narrow" w:hAnsi="Arial Narrow"/>
              </w:rPr>
              <w:t>www.setpneiva.gov.co / transparencia y acceso de la información</w:t>
            </w:r>
            <w:r w:rsidRPr="00142684">
              <w:rPr>
                <w:rFonts w:ascii="Arial Narrow" w:hAnsi="Arial Narrow"/>
              </w:rPr>
              <w:t xml:space="preserve"> / </w:t>
            </w:r>
            <w:r>
              <w:rPr>
                <w:rFonts w:ascii="Arial Narrow" w:hAnsi="Arial Narrow"/>
              </w:rPr>
              <w:t>Modelo Integrado de Planeación y Gestión</w:t>
            </w:r>
          </w:p>
        </w:tc>
      </w:tr>
      <w:tr w:rsidR="002148DA" w:rsidRPr="00142684" w:rsidTr="00325DD9">
        <w:trPr>
          <w:trHeight w:val="3361"/>
        </w:trPr>
        <w:tc>
          <w:tcPr>
            <w:tcW w:w="2681" w:type="pct"/>
          </w:tcPr>
          <w:p w:rsidR="0038343E" w:rsidRDefault="0038343E" w:rsidP="0038343E">
            <w:pPr>
              <w:pStyle w:val="TableParagraph"/>
              <w:spacing w:line="248" w:lineRule="exact"/>
              <w:rPr>
                <w:rFonts w:ascii="Arial Narrow" w:hAnsi="Arial Narrow"/>
                <w:b/>
              </w:rPr>
            </w:pPr>
          </w:p>
          <w:p w:rsidR="002148DA" w:rsidRPr="0038343E" w:rsidRDefault="002148DA" w:rsidP="0038343E">
            <w:pPr>
              <w:pStyle w:val="TableParagraph"/>
              <w:numPr>
                <w:ilvl w:val="0"/>
                <w:numId w:val="2"/>
              </w:numPr>
              <w:spacing w:line="248" w:lineRule="exact"/>
              <w:rPr>
                <w:rFonts w:ascii="Arial Narrow" w:hAnsi="Arial Narrow"/>
                <w:b/>
              </w:rPr>
            </w:pPr>
            <w:r w:rsidRPr="0038343E">
              <w:rPr>
                <w:rFonts w:ascii="Arial Narrow" w:hAnsi="Arial Narrow"/>
                <w:b/>
              </w:rPr>
              <w:t>Asesoría y acompañamiento:</w:t>
            </w:r>
          </w:p>
          <w:p w:rsidR="002148DA" w:rsidRPr="00142684" w:rsidRDefault="002148DA" w:rsidP="00D30224">
            <w:pPr>
              <w:pStyle w:val="TableParagraph"/>
              <w:spacing w:before="188"/>
              <w:ind w:left="108" w:right="94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Se debe disponer de tiempo para prestar el servicio de acompañamiento técnico en la construcción de cada uno de los Autodiagnósticos, estableciendo y/o agendando mesas de trabajo.</w:t>
            </w:r>
          </w:p>
          <w:p w:rsidR="002148DA" w:rsidRPr="00142684" w:rsidRDefault="002148DA" w:rsidP="003C4132">
            <w:pPr>
              <w:pStyle w:val="TableParagraph"/>
              <w:spacing w:before="8"/>
              <w:rPr>
                <w:rFonts w:ascii="Arial Narrow" w:hAnsi="Arial Narrow"/>
                <w:b/>
              </w:rPr>
            </w:pPr>
          </w:p>
          <w:p w:rsidR="002148DA" w:rsidRPr="00142684" w:rsidRDefault="002148DA" w:rsidP="00D30224">
            <w:pPr>
              <w:pStyle w:val="TableParagraph"/>
              <w:spacing w:before="1"/>
              <w:ind w:left="108" w:right="104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9.1. Seguimiento Planes de Acción de autodiagnósticos:</w:t>
            </w:r>
          </w:p>
          <w:p w:rsidR="002148DA" w:rsidRPr="00142684" w:rsidRDefault="002148DA" w:rsidP="00D30224">
            <w:pPr>
              <w:pStyle w:val="TableParagraph"/>
              <w:spacing w:before="1"/>
              <w:ind w:left="468" w:right="104"/>
              <w:jc w:val="both"/>
              <w:rPr>
                <w:rFonts w:ascii="Arial Narrow" w:hAnsi="Arial Narrow"/>
                <w:b/>
              </w:rPr>
            </w:pPr>
          </w:p>
          <w:p w:rsidR="002148DA" w:rsidRPr="00142684" w:rsidRDefault="002148DA" w:rsidP="00D30224">
            <w:pPr>
              <w:pStyle w:val="TableParagraph"/>
              <w:spacing w:before="2"/>
              <w:ind w:left="108" w:right="105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Establecer fechas para realizar el seguimiento a los planes de acción de autodiagnósticos y registrar el porcentaje de avance de cada una  de las actividades relacionadas en los</w:t>
            </w:r>
            <w:r w:rsidRPr="00142684">
              <w:rPr>
                <w:rFonts w:ascii="Arial Narrow" w:hAnsi="Arial Narrow"/>
                <w:spacing w:val="49"/>
              </w:rPr>
              <w:t xml:space="preserve"> </w:t>
            </w:r>
            <w:r w:rsidRPr="00142684">
              <w:rPr>
                <w:rFonts w:ascii="Arial Narrow" w:hAnsi="Arial Narrow"/>
              </w:rPr>
              <w:t>Planes.</w:t>
            </w:r>
          </w:p>
          <w:p w:rsidR="002148DA" w:rsidRPr="00142684" w:rsidRDefault="002148DA" w:rsidP="00D30224">
            <w:pPr>
              <w:pStyle w:val="TableParagraph"/>
              <w:spacing w:before="2"/>
              <w:ind w:left="468" w:right="105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1017" w:type="pct"/>
          </w:tcPr>
          <w:p w:rsidR="002148DA" w:rsidRPr="00142684" w:rsidRDefault="002148DA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181"/>
              <w:ind w:left="157" w:right="151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2148DA" w:rsidRDefault="002148DA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2148DA" w:rsidRDefault="002148DA" w:rsidP="002148DA">
            <w:pPr>
              <w:pStyle w:val="TableParagraph"/>
              <w:ind w:right="285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ind w:left="294" w:right="285" w:firstLine="487"/>
              <w:rPr>
                <w:rFonts w:ascii="Arial Narrow" w:hAnsi="Arial Narrow"/>
              </w:rPr>
            </w:pPr>
          </w:p>
          <w:p w:rsidR="002148DA" w:rsidRPr="00142684" w:rsidRDefault="002148DA" w:rsidP="00325DD9">
            <w:pPr>
              <w:pStyle w:val="TableParagraph"/>
              <w:ind w:left="294" w:right="28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Acta de Reunión </w:t>
            </w:r>
            <w:r w:rsidR="00325DD9">
              <w:rPr>
                <w:rFonts w:ascii="Arial Narrow" w:hAnsi="Arial Narrow"/>
              </w:rPr>
              <w:t xml:space="preserve">          </w:t>
            </w:r>
            <w:r>
              <w:rPr>
                <w:rFonts w:ascii="Arial Narrow" w:hAnsi="Arial Narrow"/>
              </w:rPr>
              <w:t>FT-GAF-47</w:t>
            </w:r>
          </w:p>
        </w:tc>
      </w:tr>
      <w:tr w:rsidR="002148DA" w:rsidRPr="00142684" w:rsidTr="00325DD9">
        <w:tc>
          <w:tcPr>
            <w:tcW w:w="2681" w:type="pct"/>
          </w:tcPr>
          <w:p w:rsidR="002148DA" w:rsidRPr="00142684" w:rsidRDefault="002148DA" w:rsidP="00D30224">
            <w:pPr>
              <w:pStyle w:val="TableParagraph"/>
              <w:numPr>
                <w:ilvl w:val="0"/>
                <w:numId w:val="7"/>
              </w:numPr>
              <w:spacing w:before="122" w:line="231" w:lineRule="exact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 xml:space="preserve">Tercer Seguimiento Planes de Acción Institucionales y Estratégicos: </w:t>
            </w:r>
          </w:p>
          <w:p w:rsidR="002148DA" w:rsidRDefault="002148DA" w:rsidP="00D30224">
            <w:pPr>
              <w:pStyle w:val="TableParagraph"/>
              <w:spacing w:before="122" w:line="231" w:lineRule="exact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Convocar a mesa de trabajo para seguimiento</w:t>
            </w:r>
            <w:r w:rsidRPr="00142684">
              <w:rPr>
                <w:rFonts w:ascii="Arial Narrow" w:hAnsi="Arial Narrow"/>
                <w:spacing w:val="60"/>
              </w:rPr>
              <w:t xml:space="preserve"> </w:t>
            </w:r>
            <w:r w:rsidRPr="00142684">
              <w:rPr>
                <w:rFonts w:ascii="Arial Narrow" w:hAnsi="Arial Narrow"/>
              </w:rPr>
              <w:t>a la ejecución de actividades de los Planes de Acción Institucionales y Estratégicos.</w:t>
            </w:r>
          </w:p>
          <w:p w:rsidR="002148DA" w:rsidRPr="00132616" w:rsidRDefault="002148DA" w:rsidP="00132616">
            <w:pPr>
              <w:tabs>
                <w:tab w:val="left" w:pos="1114"/>
              </w:tabs>
            </w:pPr>
          </w:p>
        </w:tc>
        <w:tc>
          <w:tcPr>
            <w:tcW w:w="1017" w:type="pct"/>
          </w:tcPr>
          <w:p w:rsidR="002148DA" w:rsidRDefault="002148DA" w:rsidP="002148DA">
            <w:pPr>
              <w:pStyle w:val="TableParagraph"/>
              <w:ind w:right="107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line="234" w:lineRule="exact"/>
              <w:ind w:left="162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2148DA" w:rsidRDefault="002148DA" w:rsidP="002148DA">
            <w:pPr>
              <w:pStyle w:val="TableParagraph"/>
              <w:ind w:right="186"/>
              <w:rPr>
                <w:rFonts w:ascii="Arial Narrow" w:hAnsi="Arial Narrow"/>
              </w:rPr>
            </w:pPr>
          </w:p>
          <w:p w:rsidR="002148DA" w:rsidRPr="00142684" w:rsidRDefault="002148DA" w:rsidP="002148DA">
            <w:pPr>
              <w:pStyle w:val="TableParagraph"/>
              <w:ind w:left="194" w:right="18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FR-GPE-01 </w:t>
            </w:r>
            <w:r w:rsidRPr="00142684">
              <w:rPr>
                <w:rFonts w:ascii="Arial Narrow" w:hAnsi="Arial Narrow"/>
              </w:rPr>
              <w:t>Matriz de Seguimiento a</w:t>
            </w:r>
          </w:p>
          <w:p w:rsidR="002148DA" w:rsidRPr="00142684" w:rsidRDefault="002148DA" w:rsidP="002148DA">
            <w:pPr>
              <w:pStyle w:val="TableParagraph"/>
              <w:spacing w:line="234" w:lineRule="exact"/>
              <w:ind w:left="194" w:right="188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Planes de Acción</w:t>
            </w:r>
            <w:r>
              <w:rPr>
                <w:rFonts w:ascii="Arial Narrow" w:hAnsi="Arial Narrow"/>
              </w:rPr>
              <w:t xml:space="preserve"> Institucionales y Estratégicos</w:t>
            </w:r>
          </w:p>
        </w:tc>
      </w:tr>
      <w:tr w:rsidR="002148DA" w:rsidRPr="00142684" w:rsidTr="00325DD9">
        <w:trPr>
          <w:trHeight w:val="4550"/>
        </w:trPr>
        <w:tc>
          <w:tcPr>
            <w:tcW w:w="2681" w:type="pct"/>
          </w:tcPr>
          <w:p w:rsidR="0038343E" w:rsidRDefault="0038343E" w:rsidP="00132616">
            <w:pPr>
              <w:pStyle w:val="TableParagraph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ind w:left="468" w:hanging="360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11. Tercera reunión Comité Institucional de Gestión y Desempeño:</w:t>
            </w:r>
          </w:p>
          <w:p w:rsidR="00E3471A" w:rsidRDefault="00E3471A" w:rsidP="00E3471A">
            <w:pPr>
              <w:pStyle w:val="TableParagraph"/>
              <w:ind w:left="108" w:right="103"/>
              <w:jc w:val="both"/>
              <w:rPr>
                <w:rFonts w:ascii="Arial Narrow" w:hAnsi="Arial Narrow"/>
              </w:rPr>
            </w:pPr>
          </w:p>
          <w:p w:rsidR="00E3471A" w:rsidRDefault="00E3471A" w:rsidP="00E3471A">
            <w:pPr>
              <w:pStyle w:val="TableParagraph"/>
              <w:ind w:left="108" w:right="103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Convocar y realizar la tercera</w:t>
            </w:r>
            <w:r w:rsidRPr="00142684">
              <w:rPr>
                <w:rFonts w:ascii="Arial Narrow" w:hAnsi="Arial Narrow"/>
              </w:rPr>
              <w:t xml:space="preserve"> sesión del comité en la fecha establecida para el </w:t>
            </w:r>
            <w:r>
              <w:rPr>
                <w:rFonts w:ascii="Arial Narrow" w:hAnsi="Arial Narrow"/>
              </w:rPr>
              <w:t>tercer</w:t>
            </w:r>
            <w:r w:rsidRPr="00142684">
              <w:rPr>
                <w:rFonts w:ascii="Arial Narrow" w:hAnsi="Arial Narrow"/>
              </w:rPr>
              <w:t xml:space="preserve"> segui</w:t>
            </w:r>
            <w:r>
              <w:rPr>
                <w:rFonts w:ascii="Arial Narrow" w:hAnsi="Arial Narrow"/>
              </w:rPr>
              <w:t>miento del año, según la Resolución 077 de 2019.</w:t>
            </w:r>
          </w:p>
          <w:p w:rsidR="002148DA" w:rsidRPr="00142684" w:rsidRDefault="002148DA" w:rsidP="007012CF">
            <w:pPr>
              <w:pStyle w:val="TableParagraph"/>
              <w:numPr>
                <w:ilvl w:val="1"/>
                <w:numId w:val="1"/>
              </w:numPr>
              <w:tabs>
                <w:tab w:val="left" w:pos="607"/>
              </w:tabs>
              <w:spacing w:before="184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Tercer</w:t>
            </w:r>
            <w:r w:rsidRPr="00142684">
              <w:rPr>
                <w:rFonts w:ascii="Arial Narrow" w:hAnsi="Arial Narrow"/>
                <w:b/>
                <w:spacing w:val="1"/>
              </w:rPr>
              <w:t xml:space="preserve"> </w:t>
            </w:r>
            <w:r w:rsidRPr="00142684">
              <w:rPr>
                <w:rFonts w:ascii="Arial Narrow" w:hAnsi="Arial Narrow"/>
                <w:b/>
              </w:rPr>
              <w:t>Informe:</w:t>
            </w:r>
          </w:p>
          <w:p w:rsidR="002148DA" w:rsidRPr="00142684" w:rsidRDefault="002148DA" w:rsidP="007012CF">
            <w:pPr>
              <w:pStyle w:val="TableParagraph"/>
              <w:tabs>
                <w:tab w:val="left" w:pos="607"/>
              </w:tabs>
              <w:spacing w:before="184"/>
              <w:ind w:left="606"/>
              <w:jc w:val="both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4"/>
              <w:ind w:left="108" w:right="105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Recopilar y organiza la información correspondiente al seguimiento de Autodiagnósticos y planes de acción de autodiagnósticos. De igual  manera  comparar los resultados con el informe de desempeño (FURAG) y los dos primeros informes de seguimiento al</w:t>
            </w:r>
            <w:r w:rsidRPr="00142684">
              <w:rPr>
                <w:rFonts w:ascii="Arial Narrow" w:hAnsi="Arial Narrow"/>
                <w:spacing w:val="6"/>
              </w:rPr>
              <w:t xml:space="preserve"> </w:t>
            </w:r>
            <w:r w:rsidRPr="00142684">
              <w:rPr>
                <w:rFonts w:ascii="Arial Narrow" w:hAnsi="Arial Narrow"/>
              </w:rPr>
              <w:t>modelo.</w:t>
            </w:r>
          </w:p>
          <w:p w:rsidR="002148DA" w:rsidRPr="00142684" w:rsidRDefault="002148DA" w:rsidP="003C4132">
            <w:pPr>
              <w:pStyle w:val="TableParagraph"/>
              <w:spacing w:before="9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numPr>
                <w:ilvl w:val="1"/>
                <w:numId w:val="1"/>
              </w:numPr>
              <w:tabs>
                <w:tab w:val="left" w:pos="607"/>
              </w:tabs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Publicación</w:t>
            </w:r>
            <w:r w:rsidRPr="00142684">
              <w:rPr>
                <w:rFonts w:ascii="Arial Narrow" w:hAnsi="Arial Narrow"/>
                <w:b/>
                <w:spacing w:val="2"/>
              </w:rPr>
              <w:t xml:space="preserve"> </w:t>
            </w:r>
            <w:r w:rsidRPr="00142684">
              <w:rPr>
                <w:rFonts w:ascii="Arial Narrow" w:hAnsi="Arial Narrow"/>
                <w:b/>
              </w:rPr>
              <w:t>MIPG:</w:t>
            </w:r>
          </w:p>
          <w:p w:rsidR="002148DA" w:rsidRPr="00142684" w:rsidRDefault="002148DA" w:rsidP="007012CF">
            <w:pPr>
              <w:pStyle w:val="TableParagraph"/>
              <w:tabs>
                <w:tab w:val="left" w:pos="607"/>
              </w:tabs>
              <w:ind w:left="606"/>
              <w:rPr>
                <w:rFonts w:ascii="Arial Narrow" w:hAnsi="Arial Narrow"/>
                <w:b/>
              </w:rPr>
            </w:pPr>
          </w:p>
          <w:p w:rsidR="002148DA" w:rsidRDefault="002148DA" w:rsidP="00E3471A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before="2"/>
              <w:ind w:left="108" w:right="106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Socializado</w:t>
            </w:r>
            <w:r w:rsidRPr="00142684">
              <w:rPr>
                <w:rFonts w:ascii="Arial Narrow" w:hAnsi="Arial Narrow"/>
              </w:rPr>
              <w:tab/>
              <w:t>el</w:t>
            </w:r>
            <w:r w:rsidRPr="00142684">
              <w:rPr>
                <w:rFonts w:ascii="Arial Narrow" w:hAnsi="Arial Narrow"/>
              </w:rPr>
              <w:tab/>
              <w:t>informe</w:t>
            </w:r>
            <w:r w:rsidRPr="00142684">
              <w:rPr>
                <w:rFonts w:ascii="Arial Narrow" w:hAnsi="Arial Narrow"/>
              </w:rPr>
              <w:tab/>
              <w:t>de</w:t>
            </w:r>
            <w:r w:rsidRPr="00142684">
              <w:rPr>
                <w:rFonts w:ascii="Arial Narrow" w:hAnsi="Arial Narrow"/>
              </w:rPr>
              <w:tab/>
              <w:t>seguimiento</w:t>
            </w:r>
            <w:r w:rsidRPr="00142684">
              <w:rPr>
                <w:rFonts w:ascii="Arial Narrow" w:hAnsi="Arial Narrow"/>
              </w:rPr>
              <w:tab/>
            </w:r>
            <w:r w:rsidRPr="00142684">
              <w:rPr>
                <w:rFonts w:ascii="Arial Narrow" w:hAnsi="Arial Narrow"/>
                <w:spacing w:val="-8"/>
              </w:rPr>
              <w:t xml:space="preserve">se </w:t>
            </w:r>
            <w:r w:rsidRPr="00142684">
              <w:rPr>
                <w:rFonts w:ascii="Arial Narrow" w:hAnsi="Arial Narrow"/>
              </w:rPr>
              <w:t>procede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a</w:t>
            </w:r>
            <w:r w:rsidRPr="00142684">
              <w:rPr>
                <w:rFonts w:ascii="Arial Narrow" w:hAnsi="Arial Narrow"/>
                <w:spacing w:val="11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publicación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en</w:t>
            </w:r>
            <w:r w:rsidRPr="00142684">
              <w:rPr>
                <w:rFonts w:ascii="Arial Narrow" w:hAnsi="Arial Narrow"/>
                <w:spacing w:val="12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página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web</w:t>
            </w:r>
            <w:r w:rsidRPr="00142684">
              <w:rPr>
                <w:rFonts w:ascii="Arial Narrow" w:hAnsi="Arial Narrow"/>
                <w:spacing w:val="17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 w:rsidR="00E3471A">
              <w:rPr>
                <w:rFonts w:ascii="Arial Narrow" w:hAnsi="Arial Narrow"/>
                <w:spacing w:val="14"/>
              </w:rPr>
              <w:t>l SETP TRANSFEDERAL S.A.S.</w:t>
            </w:r>
            <w:r w:rsidRPr="00142684">
              <w:rPr>
                <w:rFonts w:ascii="Arial Narrow" w:hAnsi="Arial Narrow"/>
              </w:rPr>
              <w:t xml:space="preserve"> de los registros del desarrollo de las actividades de la implementación  y</w:t>
            </w:r>
            <w:r w:rsidRPr="00142684">
              <w:rPr>
                <w:rFonts w:ascii="Arial Narrow" w:hAnsi="Arial Narrow"/>
                <w:spacing w:val="49"/>
              </w:rPr>
              <w:t xml:space="preserve"> </w:t>
            </w:r>
            <w:r w:rsidRPr="00142684">
              <w:rPr>
                <w:rFonts w:ascii="Arial Narrow" w:hAnsi="Arial Narrow"/>
              </w:rPr>
              <w:t>seguimiento al modelo.</w:t>
            </w:r>
          </w:p>
          <w:p w:rsidR="0038343E" w:rsidRPr="00142684" w:rsidRDefault="0038343E" w:rsidP="00142684">
            <w:pPr>
              <w:pStyle w:val="TableParagraph"/>
              <w:spacing w:before="5" w:line="252" w:lineRule="exact"/>
              <w:ind w:left="108" w:right="100"/>
              <w:rPr>
                <w:rFonts w:ascii="Arial Narrow" w:hAnsi="Arial Narrow"/>
                <w:b/>
              </w:rPr>
            </w:pPr>
          </w:p>
        </w:tc>
        <w:tc>
          <w:tcPr>
            <w:tcW w:w="1017" w:type="pct"/>
          </w:tcPr>
          <w:p w:rsidR="002148DA" w:rsidRPr="00142684" w:rsidRDefault="002148DA" w:rsidP="003C4132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 y Líderes de Proceso.</w:t>
            </w:r>
          </w:p>
        </w:tc>
        <w:tc>
          <w:tcPr>
            <w:tcW w:w="1302" w:type="pct"/>
          </w:tcPr>
          <w:p w:rsidR="002148DA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before="9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  <w:p w:rsidR="002148DA" w:rsidRPr="00142684" w:rsidRDefault="002148DA" w:rsidP="003C4132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jc w:val="center"/>
              <w:rPr>
                <w:rFonts w:ascii="Arial Narrow" w:hAnsi="Arial Narrow"/>
              </w:rPr>
            </w:pPr>
          </w:p>
          <w:p w:rsidR="002148DA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C4132">
            <w:pPr>
              <w:pStyle w:val="TableParagraph"/>
              <w:ind w:left="150" w:right="145" w:firstLine="4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Página web </w:t>
            </w:r>
            <w:r>
              <w:rPr>
                <w:rFonts w:ascii="Arial Narrow" w:hAnsi="Arial Narrow"/>
              </w:rPr>
              <w:t>www.setpneiva.gov.co / transparencia y acceso de la información</w:t>
            </w:r>
            <w:r w:rsidRPr="00142684">
              <w:rPr>
                <w:rFonts w:ascii="Arial Narrow" w:hAnsi="Arial Narrow"/>
              </w:rPr>
              <w:t xml:space="preserve"> / </w:t>
            </w:r>
            <w:r>
              <w:rPr>
                <w:rFonts w:ascii="Arial Narrow" w:hAnsi="Arial Narrow"/>
              </w:rPr>
              <w:t>Modelo Integrado de Planeación y Gestión</w:t>
            </w:r>
          </w:p>
        </w:tc>
      </w:tr>
      <w:tr w:rsidR="002148DA" w:rsidRPr="00142684" w:rsidTr="00325DD9">
        <w:tc>
          <w:tcPr>
            <w:tcW w:w="2681" w:type="pct"/>
          </w:tcPr>
          <w:p w:rsidR="0038343E" w:rsidRDefault="0038343E" w:rsidP="003C4132">
            <w:pPr>
              <w:pStyle w:val="TableParagraph"/>
              <w:ind w:left="468" w:hanging="360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ind w:left="468" w:hanging="360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12. Recopilar información para relacionar a FURAG:</w:t>
            </w:r>
          </w:p>
          <w:p w:rsidR="002148DA" w:rsidRPr="00142684" w:rsidRDefault="002148DA" w:rsidP="003C4132">
            <w:pPr>
              <w:pStyle w:val="TableParagraph"/>
              <w:spacing w:before="8"/>
              <w:rPr>
                <w:rFonts w:ascii="Arial Narrow" w:hAnsi="Arial Narrow"/>
                <w:b/>
              </w:rPr>
            </w:pPr>
          </w:p>
          <w:p w:rsidR="002148DA" w:rsidRPr="00142684" w:rsidRDefault="002148DA" w:rsidP="003C4132">
            <w:pPr>
              <w:pStyle w:val="TableParagraph"/>
              <w:ind w:left="108" w:right="98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Suministrar información concerniente al desarrollo del MIPG con el objetivo agilizar y afianzar el diligenciamiento del Formulario  Único</w:t>
            </w:r>
            <w:r w:rsidRPr="00142684">
              <w:rPr>
                <w:rFonts w:ascii="Arial Narrow" w:hAnsi="Arial Narrow"/>
                <w:spacing w:val="26"/>
              </w:rPr>
              <w:t xml:space="preserve"> </w:t>
            </w:r>
            <w:r w:rsidRPr="00142684">
              <w:rPr>
                <w:rFonts w:ascii="Arial Narrow" w:hAnsi="Arial Narrow"/>
              </w:rPr>
              <w:t>Reporte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Avances</w:t>
            </w:r>
            <w:r w:rsidRPr="00142684">
              <w:rPr>
                <w:rFonts w:ascii="Arial Narrow" w:hAnsi="Arial Narrow"/>
                <w:spacing w:val="26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 w:rsidRPr="00142684">
              <w:rPr>
                <w:rFonts w:ascii="Arial Narrow" w:hAnsi="Arial Narrow"/>
                <w:spacing w:val="27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24"/>
              </w:rPr>
              <w:t xml:space="preserve"> </w:t>
            </w:r>
            <w:r w:rsidRPr="00142684">
              <w:rPr>
                <w:rFonts w:ascii="Arial Narrow" w:hAnsi="Arial Narrow"/>
              </w:rPr>
              <w:t>Gestión</w:t>
            </w:r>
            <w:r w:rsidRPr="00142684">
              <w:rPr>
                <w:rFonts w:ascii="Arial Narrow" w:hAnsi="Arial Narrow"/>
                <w:spacing w:val="34"/>
              </w:rPr>
              <w:t xml:space="preserve"> </w:t>
            </w:r>
            <w:r w:rsidRPr="00142684">
              <w:rPr>
                <w:rFonts w:ascii="Arial Narrow" w:hAnsi="Arial Narrow"/>
              </w:rPr>
              <w:t>–</w:t>
            </w:r>
          </w:p>
          <w:p w:rsidR="002148DA" w:rsidRDefault="002148DA" w:rsidP="003C4132">
            <w:pPr>
              <w:pStyle w:val="TableParagraph"/>
              <w:spacing w:before="2" w:line="234" w:lineRule="exact"/>
              <w:ind w:left="108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FURAG.</w:t>
            </w:r>
          </w:p>
          <w:p w:rsidR="00702ED7" w:rsidRPr="00142684" w:rsidRDefault="00702ED7" w:rsidP="003C4132">
            <w:pPr>
              <w:pStyle w:val="TableParagraph"/>
              <w:spacing w:before="2" w:line="234" w:lineRule="exact"/>
              <w:ind w:left="108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2148DA" w:rsidRPr="00142684" w:rsidRDefault="002148DA" w:rsidP="002148DA">
            <w:pPr>
              <w:pStyle w:val="TableParagraph"/>
              <w:spacing w:before="181"/>
              <w:ind w:right="151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MIPG/Control Interno</w:t>
            </w:r>
          </w:p>
        </w:tc>
        <w:tc>
          <w:tcPr>
            <w:tcW w:w="1302" w:type="pct"/>
          </w:tcPr>
          <w:p w:rsidR="002148DA" w:rsidRDefault="002148DA" w:rsidP="00325DD9">
            <w:pPr>
              <w:pStyle w:val="TableParagraph"/>
              <w:ind w:right="285"/>
              <w:jc w:val="center"/>
              <w:rPr>
                <w:rFonts w:ascii="Arial Narrow" w:hAnsi="Arial Narrow"/>
              </w:rPr>
            </w:pPr>
          </w:p>
          <w:p w:rsidR="002148DA" w:rsidRDefault="002148DA" w:rsidP="00325DD9">
            <w:pPr>
              <w:pStyle w:val="TableParagraph"/>
              <w:ind w:left="294" w:right="285" w:firstLine="487"/>
              <w:jc w:val="center"/>
              <w:rPr>
                <w:rFonts w:ascii="Arial Narrow" w:hAnsi="Arial Narrow"/>
              </w:rPr>
            </w:pPr>
          </w:p>
          <w:p w:rsidR="002148DA" w:rsidRPr="00142684" w:rsidRDefault="002148DA" w:rsidP="00325DD9">
            <w:pPr>
              <w:pStyle w:val="TableParagraph"/>
              <w:ind w:left="294" w:right="285" w:firstLine="487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</w:tc>
      </w:tr>
      <w:tr w:rsidR="00702ED7" w:rsidRPr="00142684" w:rsidTr="00325DD9">
        <w:tc>
          <w:tcPr>
            <w:tcW w:w="2681" w:type="pct"/>
          </w:tcPr>
          <w:p w:rsidR="0038343E" w:rsidRDefault="0038343E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</w:rPr>
            </w:pPr>
          </w:p>
          <w:p w:rsidR="00702ED7" w:rsidRPr="00142684" w:rsidRDefault="00702ED7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13. Asesoría y acompañamiento:</w:t>
            </w:r>
          </w:p>
          <w:p w:rsidR="00702ED7" w:rsidRPr="00142684" w:rsidRDefault="00702ED7" w:rsidP="003C4132">
            <w:pPr>
              <w:pStyle w:val="TableParagraph"/>
              <w:spacing w:before="2"/>
              <w:rPr>
                <w:rFonts w:ascii="Arial Narrow" w:hAnsi="Arial Narrow"/>
                <w:b/>
              </w:rPr>
            </w:pPr>
          </w:p>
          <w:p w:rsidR="00702ED7" w:rsidRPr="00142684" w:rsidRDefault="00702ED7" w:rsidP="003C4132">
            <w:pPr>
              <w:pStyle w:val="TableParagraph"/>
              <w:spacing w:before="1"/>
              <w:ind w:left="108" w:right="95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Se debe disponer de tiempo para prestar el servicio de acompañamiento técnico en el desarrollo de las actividades de los planes de acción de autodiagnósticos, estableciendo y/o</w:t>
            </w:r>
          </w:p>
          <w:p w:rsidR="00702ED7" w:rsidRDefault="00702ED7" w:rsidP="003C4132">
            <w:pPr>
              <w:pStyle w:val="TableParagraph"/>
              <w:spacing w:line="234" w:lineRule="exact"/>
              <w:ind w:left="108"/>
              <w:jc w:val="both"/>
              <w:rPr>
                <w:rFonts w:ascii="Arial Narrow" w:hAnsi="Arial Narrow"/>
              </w:rPr>
            </w:pPr>
            <w:proofErr w:type="gramStart"/>
            <w:r w:rsidRPr="00142684">
              <w:rPr>
                <w:rFonts w:ascii="Arial Narrow" w:hAnsi="Arial Narrow"/>
              </w:rPr>
              <w:t>agendando</w:t>
            </w:r>
            <w:proofErr w:type="gramEnd"/>
            <w:r w:rsidRPr="00142684">
              <w:rPr>
                <w:rFonts w:ascii="Arial Narrow" w:hAnsi="Arial Narrow"/>
              </w:rPr>
              <w:t xml:space="preserve"> mesas de trabajo.</w:t>
            </w:r>
          </w:p>
          <w:p w:rsidR="00702ED7" w:rsidRPr="00142684" w:rsidRDefault="00702ED7" w:rsidP="003C4132">
            <w:pPr>
              <w:pStyle w:val="TableParagraph"/>
              <w:spacing w:line="234" w:lineRule="exact"/>
              <w:ind w:left="108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702ED7" w:rsidRPr="00142684" w:rsidRDefault="00702ED7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702ED7" w:rsidRPr="00142684" w:rsidRDefault="00702ED7" w:rsidP="003C4132">
            <w:pPr>
              <w:pStyle w:val="TableParagraph"/>
              <w:spacing w:before="181"/>
              <w:ind w:left="157" w:right="151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</w:t>
            </w:r>
          </w:p>
        </w:tc>
        <w:tc>
          <w:tcPr>
            <w:tcW w:w="1302" w:type="pct"/>
          </w:tcPr>
          <w:p w:rsidR="00702ED7" w:rsidRDefault="00702ED7" w:rsidP="00325DD9">
            <w:pPr>
              <w:pStyle w:val="TableParagraph"/>
              <w:ind w:right="285"/>
              <w:jc w:val="center"/>
              <w:rPr>
                <w:rFonts w:ascii="Arial Narrow" w:hAnsi="Arial Narrow"/>
              </w:rPr>
            </w:pPr>
          </w:p>
          <w:p w:rsidR="00702ED7" w:rsidRDefault="00702ED7" w:rsidP="00325DD9">
            <w:pPr>
              <w:pStyle w:val="TableParagraph"/>
              <w:ind w:left="294" w:right="285" w:firstLine="487"/>
              <w:jc w:val="center"/>
              <w:rPr>
                <w:rFonts w:ascii="Arial Narrow" w:hAnsi="Arial Narrow"/>
              </w:rPr>
            </w:pPr>
          </w:p>
          <w:p w:rsidR="00702ED7" w:rsidRPr="00142684" w:rsidRDefault="00702ED7" w:rsidP="00325DD9">
            <w:pPr>
              <w:pStyle w:val="TableParagraph"/>
              <w:ind w:left="294" w:right="285" w:firstLine="487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</w:tc>
      </w:tr>
      <w:tr w:rsidR="00702ED7" w:rsidRPr="00142684" w:rsidTr="00325DD9">
        <w:tc>
          <w:tcPr>
            <w:tcW w:w="2681" w:type="pct"/>
          </w:tcPr>
          <w:p w:rsidR="00325DD9" w:rsidRDefault="00325DD9" w:rsidP="00132616">
            <w:pPr>
              <w:pStyle w:val="TableParagraph"/>
              <w:spacing w:line="242" w:lineRule="auto"/>
              <w:rPr>
                <w:rFonts w:ascii="Arial Narrow" w:hAnsi="Arial Narrow"/>
                <w:b/>
              </w:rPr>
            </w:pPr>
          </w:p>
          <w:p w:rsidR="00702ED7" w:rsidRDefault="00702ED7" w:rsidP="0038343E">
            <w:pPr>
              <w:pStyle w:val="TableParagraph"/>
              <w:spacing w:line="242" w:lineRule="auto"/>
              <w:ind w:left="468" w:hanging="360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14. Cuarto Seguimiento Planes de Acción Institucionales y Estratégicos:</w:t>
            </w:r>
          </w:p>
          <w:p w:rsidR="0038343E" w:rsidRPr="00142684" w:rsidRDefault="0038343E" w:rsidP="0038343E">
            <w:pPr>
              <w:pStyle w:val="TableParagraph"/>
              <w:spacing w:line="242" w:lineRule="auto"/>
              <w:ind w:left="468" w:hanging="360"/>
              <w:rPr>
                <w:rFonts w:ascii="Arial Narrow" w:hAnsi="Arial Narrow"/>
                <w:b/>
              </w:rPr>
            </w:pPr>
          </w:p>
          <w:p w:rsidR="00702ED7" w:rsidRPr="00142684" w:rsidRDefault="00702ED7" w:rsidP="00865CDB">
            <w:pPr>
              <w:pStyle w:val="TableParagraph"/>
              <w:spacing w:line="252" w:lineRule="exact"/>
              <w:ind w:left="108" w:right="106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Convocar a mesa de trabajo para seguimiento a la ejecución de actividades de los</w:t>
            </w:r>
            <w:r w:rsidR="00865CDB">
              <w:rPr>
                <w:rFonts w:ascii="Arial Narrow" w:hAnsi="Arial Narrow"/>
              </w:rPr>
              <w:t xml:space="preserve"> </w:t>
            </w:r>
            <w:r w:rsidRPr="00142684">
              <w:rPr>
                <w:rFonts w:ascii="Arial Narrow" w:hAnsi="Arial Narrow"/>
              </w:rPr>
              <w:t>Planes de Acción Institucionales y</w:t>
            </w:r>
            <w:r w:rsidRPr="00142684">
              <w:rPr>
                <w:rFonts w:ascii="Arial Narrow" w:hAnsi="Arial Narrow"/>
                <w:spacing w:val="54"/>
              </w:rPr>
              <w:t xml:space="preserve"> </w:t>
            </w:r>
            <w:r w:rsidR="0038343E">
              <w:rPr>
                <w:rFonts w:ascii="Arial Narrow" w:hAnsi="Arial Narrow"/>
              </w:rPr>
              <w:t>Estratégico.</w:t>
            </w:r>
          </w:p>
        </w:tc>
        <w:tc>
          <w:tcPr>
            <w:tcW w:w="1017" w:type="pct"/>
          </w:tcPr>
          <w:p w:rsidR="00702ED7" w:rsidRPr="00142684" w:rsidRDefault="00702ED7" w:rsidP="00132616">
            <w:pPr>
              <w:pStyle w:val="TableParagraph"/>
              <w:spacing w:before="181"/>
              <w:ind w:right="151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lastRenderedPageBreak/>
              <w:t>Gestión de Planificación Estratégica</w:t>
            </w:r>
            <w:r>
              <w:rPr>
                <w:rFonts w:ascii="Arial Narrow" w:hAnsi="Arial Narrow"/>
              </w:rPr>
              <w:t xml:space="preserve">/Asesor </w:t>
            </w:r>
            <w:r>
              <w:rPr>
                <w:rFonts w:ascii="Arial Narrow" w:hAnsi="Arial Narrow"/>
              </w:rPr>
              <w:lastRenderedPageBreak/>
              <w:t>para MIPG</w:t>
            </w:r>
          </w:p>
        </w:tc>
        <w:tc>
          <w:tcPr>
            <w:tcW w:w="1302" w:type="pct"/>
          </w:tcPr>
          <w:p w:rsidR="00325DD9" w:rsidRDefault="00325DD9" w:rsidP="00132616">
            <w:pPr>
              <w:pStyle w:val="TableParagraph"/>
              <w:ind w:right="285"/>
              <w:rPr>
                <w:rFonts w:ascii="Arial Narrow" w:hAnsi="Arial Narrow"/>
              </w:rPr>
            </w:pPr>
          </w:p>
          <w:p w:rsidR="00325DD9" w:rsidRDefault="00325DD9" w:rsidP="00325DD9">
            <w:pPr>
              <w:pStyle w:val="TableParagraph"/>
              <w:ind w:right="28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</w:t>
            </w:r>
          </w:p>
          <w:p w:rsidR="00702ED7" w:rsidRPr="00142684" w:rsidRDefault="00325DD9" w:rsidP="00325DD9">
            <w:pPr>
              <w:pStyle w:val="TableParagraph"/>
              <w:ind w:right="285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FT-GAF-</w:t>
            </w:r>
            <w:r w:rsidR="00702ED7">
              <w:rPr>
                <w:rFonts w:ascii="Arial Narrow" w:hAnsi="Arial Narrow"/>
              </w:rPr>
              <w:t>47</w:t>
            </w:r>
          </w:p>
        </w:tc>
      </w:tr>
      <w:tr w:rsidR="00702ED7" w:rsidRPr="00142684" w:rsidTr="00325DD9">
        <w:tc>
          <w:tcPr>
            <w:tcW w:w="2681" w:type="pct"/>
          </w:tcPr>
          <w:p w:rsidR="007A6F77" w:rsidRDefault="007A6F77" w:rsidP="007A6F77">
            <w:pPr>
              <w:pStyle w:val="TableParagraph"/>
              <w:rPr>
                <w:rFonts w:ascii="Arial Narrow" w:hAnsi="Arial Narrow"/>
                <w:b/>
              </w:rPr>
            </w:pPr>
          </w:p>
          <w:p w:rsidR="00702ED7" w:rsidRPr="00142684" w:rsidRDefault="00702ED7" w:rsidP="003C4132">
            <w:pPr>
              <w:pStyle w:val="TableParagraph"/>
              <w:ind w:left="468" w:hanging="360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15. Cuarta reunión Comité Institucional de Gestión y Desempeño:</w:t>
            </w:r>
          </w:p>
          <w:p w:rsidR="00702ED7" w:rsidRPr="00142684" w:rsidRDefault="00702ED7" w:rsidP="003C4132">
            <w:pPr>
              <w:pStyle w:val="TableParagraph"/>
              <w:spacing w:before="8"/>
              <w:rPr>
                <w:rFonts w:ascii="Arial Narrow" w:hAnsi="Arial Narrow"/>
                <w:b/>
              </w:rPr>
            </w:pPr>
          </w:p>
          <w:p w:rsidR="00702ED7" w:rsidRDefault="00702ED7" w:rsidP="00142684">
            <w:pPr>
              <w:pStyle w:val="TableParagraph"/>
              <w:ind w:left="108" w:right="103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Convocar y realizar la cuarta sesión del comité en la fecha establecida para el </w:t>
            </w:r>
            <w:r w:rsidR="007A6F77" w:rsidRPr="00142684">
              <w:rPr>
                <w:rFonts w:ascii="Arial Narrow" w:hAnsi="Arial Narrow"/>
              </w:rPr>
              <w:t>último</w:t>
            </w:r>
            <w:r w:rsidRPr="00142684">
              <w:rPr>
                <w:rFonts w:ascii="Arial Narrow" w:hAnsi="Arial Narrow"/>
              </w:rPr>
              <w:t xml:space="preserve"> segui</w:t>
            </w:r>
            <w:r w:rsidR="007A6F77">
              <w:rPr>
                <w:rFonts w:ascii="Arial Narrow" w:hAnsi="Arial Narrow"/>
              </w:rPr>
              <w:t>m</w:t>
            </w:r>
            <w:r w:rsidR="0038343E">
              <w:rPr>
                <w:rFonts w:ascii="Arial Narrow" w:hAnsi="Arial Narrow"/>
              </w:rPr>
              <w:t xml:space="preserve">iento del año, según la </w:t>
            </w:r>
            <w:r w:rsidR="007A6F77">
              <w:rPr>
                <w:rFonts w:ascii="Arial Narrow" w:hAnsi="Arial Narrow"/>
              </w:rPr>
              <w:t>Resolución 077 de 2019.</w:t>
            </w:r>
          </w:p>
          <w:p w:rsidR="007A6F77" w:rsidRPr="00142684" w:rsidRDefault="007A6F77" w:rsidP="00142684">
            <w:pPr>
              <w:pStyle w:val="TableParagraph"/>
              <w:ind w:left="108" w:right="103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702ED7" w:rsidRPr="00142684" w:rsidRDefault="00702ED7" w:rsidP="00702ED7">
            <w:pPr>
              <w:pStyle w:val="TableParagraph"/>
              <w:spacing w:before="5"/>
              <w:rPr>
                <w:rFonts w:ascii="Arial Narrow" w:hAnsi="Arial Narrow"/>
                <w:b/>
              </w:rPr>
            </w:pPr>
          </w:p>
          <w:p w:rsidR="00702ED7" w:rsidRPr="00142684" w:rsidRDefault="00702ED7" w:rsidP="003C4132">
            <w:pPr>
              <w:pStyle w:val="TableParagraph"/>
              <w:spacing w:before="5"/>
              <w:jc w:val="center"/>
              <w:rPr>
                <w:rFonts w:ascii="Arial Narrow" w:hAnsi="Arial Narrow"/>
                <w:b/>
              </w:rPr>
            </w:pPr>
          </w:p>
          <w:p w:rsidR="00702ED7" w:rsidRDefault="00702ED7" w:rsidP="0038343E">
            <w:pPr>
              <w:pStyle w:val="TableParagraph"/>
              <w:rPr>
                <w:rFonts w:ascii="Arial Narrow" w:hAnsi="Arial Narrow"/>
              </w:rPr>
            </w:pPr>
          </w:p>
          <w:p w:rsidR="00702ED7" w:rsidRPr="00142684" w:rsidRDefault="00702ED7" w:rsidP="003C4132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 y Líderes de Proceso.</w:t>
            </w:r>
          </w:p>
        </w:tc>
        <w:tc>
          <w:tcPr>
            <w:tcW w:w="1302" w:type="pct"/>
          </w:tcPr>
          <w:p w:rsidR="007A6F77" w:rsidRDefault="007A6F77" w:rsidP="007A6F77">
            <w:pPr>
              <w:pStyle w:val="TableParagraph"/>
              <w:rPr>
                <w:rFonts w:ascii="Arial Narrow" w:hAnsi="Arial Narrow"/>
              </w:rPr>
            </w:pPr>
          </w:p>
          <w:p w:rsidR="007A6F77" w:rsidRDefault="007A6F77" w:rsidP="007A6F77">
            <w:pPr>
              <w:pStyle w:val="TableParagraph"/>
              <w:rPr>
                <w:rFonts w:ascii="Arial Narrow" w:hAnsi="Arial Narrow"/>
              </w:rPr>
            </w:pPr>
          </w:p>
          <w:p w:rsidR="007A6F77" w:rsidRDefault="007A6F77" w:rsidP="007A6F77">
            <w:pPr>
              <w:pStyle w:val="TableParagraph"/>
              <w:rPr>
                <w:rFonts w:ascii="Arial Narrow" w:hAnsi="Arial Narrow"/>
              </w:rPr>
            </w:pPr>
          </w:p>
          <w:p w:rsidR="00702ED7" w:rsidRPr="00142684" w:rsidRDefault="00702ED7" w:rsidP="00702ED7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  <w:p w:rsidR="00702ED7" w:rsidRPr="00142684" w:rsidRDefault="00702ED7" w:rsidP="003C4132">
            <w:pPr>
              <w:pStyle w:val="TableParagraph"/>
              <w:spacing w:before="1"/>
              <w:jc w:val="center"/>
              <w:rPr>
                <w:rFonts w:ascii="Arial Narrow" w:hAnsi="Arial Narrow"/>
              </w:rPr>
            </w:pPr>
          </w:p>
          <w:p w:rsidR="00702ED7" w:rsidRPr="00142684" w:rsidRDefault="00702ED7" w:rsidP="003C4132">
            <w:pPr>
              <w:pStyle w:val="TableParagraph"/>
              <w:ind w:left="150" w:right="145" w:firstLine="4"/>
              <w:jc w:val="center"/>
              <w:rPr>
                <w:rFonts w:ascii="Arial Narrow" w:hAnsi="Arial Narrow"/>
              </w:rPr>
            </w:pPr>
          </w:p>
        </w:tc>
      </w:tr>
      <w:tr w:rsidR="00D0749E" w:rsidRPr="00142684" w:rsidTr="00325DD9">
        <w:tc>
          <w:tcPr>
            <w:tcW w:w="2681" w:type="pct"/>
          </w:tcPr>
          <w:p w:rsidR="007A6F77" w:rsidRDefault="007A6F77" w:rsidP="003C4132">
            <w:pPr>
              <w:pStyle w:val="TableParagraph"/>
              <w:ind w:left="468" w:right="96" w:hanging="360"/>
              <w:jc w:val="both"/>
              <w:rPr>
                <w:rFonts w:ascii="Arial Narrow" w:hAnsi="Arial Narrow"/>
                <w:b/>
              </w:rPr>
            </w:pPr>
          </w:p>
          <w:p w:rsidR="00142684" w:rsidRPr="00142684" w:rsidRDefault="00142684" w:rsidP="003C4132">
            <w:pPr>
              <w:pStyle w:val="TableParagraph"/>
              <w:ind w:left="468" w:right="96" w:hanging="360"/>
              <w:jc w:val="both"/>
              <w:rPr>
                <w:rFonts w:ascii="Arial Narrow" w:hAnsi="Arial Narrow"/>
                <w:b/>
              </w:rPr>
            </w:pPr>
            <w:r w:rsidRPr="00142684">
              <w:rPr>
                <w:rFonts w:ascii="Arial Narrow" w:hAnsi="Arial Narrow"/>
                <w:b/>
              </w:rPr>
              <w:t>16. Informe final y publicación de resultados de implementación y seguimiento de MIPG:</w:t>
            </w:r>
          </w:p>
          <w:p w:rsidR="00142684" w:rsidRPr="00142684" w:rsidRDefault="00142684" w:rsidP="003C4132">
            <w:pPr>
              <w:pStyle w:val="TableParagraph"/>
              <w:spacing w:before="9"/>
              <w:rPr>
                <w:rFonts w:ascii="Arial Narrow" w:hAnsi="Arial Narrow"/>
                <w:b/>
              </w:rPr>
            </w:pPr>
          </w:p>
          <w:p w:rsidR="00142684" w:rsidRDefault="00142684" w:rsidP="007A6F77">
            <w:pPr>
              <w:pStyle w:val="TableParagraph"/>
              <w:spacing w:before="1"/>
              <w:ind w:left="108" w:right="96"/>
              <w:jc w:val="both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Según lo establecido en las reuniones del Comité Institucional de Gestión y Desempeño, se documenta los resultados del seguimiento con las respectivas evidencias y aprobación  para</w:t>
            </w:r>
            <w:r w:rsidRPr="00142684">
              <w:rPr>
                <w:rFonts w:ascii="Arial Narrow" w:hAnsi="Arial Narrow"/>
                <w:spacing w:val="12"/>
              </w:rPr>
              <w:t xml:space="preserve"> </w:t>
            </w:r>
            <w:r w:rsidRPr="00142684">
              <w:rPr>
                <w:rFonts w:ascii="Arial Narrow" w:hAnsi="Arial Narrow"/>
              </w:rPr>
              <w:t>ser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publicados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en</w:t>
            </w:r>
            <w:r w:rsidRPr="00142684">
              <w:rPr>
                <w:rFonts w:ascii="Arial Narrow" w:hAnsi="Arial Narrow"/>
                <w:spacing w:val="10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página</w:t>
            </w:r>
            <w:r w:rsidRPr="00142684">
              <w:rPr>
                <w:rFonts w:ascii="Arial Narrow" w:hAnsi="Arial Narrow"/>
                <w:spacing w:val="12"/>
              </w:rPr>
              <w:t xml:space="preserve"> </w:t>
            </w:r>
            <w:r w:rsidRPr="00142684">
              <w:rPr>
                <w:rFonts w:ascii="Arial Narrow" w:hAnsi="Arial Narrow"/>
              </w:rPr>
              <w:t>web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="007A6F77">
              <w:rPr>
                <w:rFonts w:ascii="Arial Narrow" w:hAnsi="Arial Narrow"/>
              </w:rPr>
              <w:t xml:space="preserve"> página web del SETP TRANSFEDERAL S.A.S. </w:t>
            </w:r>
            <w:r w:rsidRPr="00142684">
              <w:rPr>
                <w:rFonts w:ascii="Arial Narrow" w:hAnsi="Arial Narrow"/>
              </w:rPr>
              <w:t>y sea visible al interés de la comunidad en general.</w:t>
            </w:r>
          </w:p>
          <w:p w:rsidR="00702ED7" w:rsidRPr="00142684" w:rsidRDefault="00702ED7" w:rsidP="003C4132">
            <w:pPr>
              <w:pStyle w:val="TableParagraph"/>
              <w:spacing w:before="5" w:line="252" w:lineRule="exact"/>
              <w:ind w:left="108" w:right="96"/>
              <w:jc w:val="both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142684" w:rsidRPr="00142684" w:rsidRDefault="00142684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142684" w:rsidRPr="00142684" w:rsidRDefault="00142684" w:rsidP="003C4132">
            <w:pPr>
              <w:pStyle w:val="TableParagraph"/>
              <w:rPr>
                <w:rFonts w:ascii="Arial Narrow" w:hAnsi="Arial Narrow"/>
                <w:b/>
              </w:rPr>
            </w:pPr>
          </w:p>
          <w:p w:rsidR="00142684" w:rsidRPr="00142684" w:rsidRDefault="00142684" w:rsidP="003C4132">
            <w:pPr>
              <w:pStyle w:val="TableParagraph"/>
              <w:spacing w:before="9"/>
              <w:rPr>
                <w:rFonts w:ascii="Arial Narrow" w:hAnsi="Arial Narrow"/>
                <w:b/>
              </w:rPr>
            </w:pPr>
          </w:p>
          <w:p w:rsidR="00142684" w:rsidRPr="00142684" w:rsidRDefault="00702ED7" w:rsidP="003C4132">
            <w:pPr>
              <w:pStyle w:val="TableParagraph"/>
              <w:ind w:left="157" w:right="151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Gestión de Planificación Estratégica</w:t>
            </w:r>
            <w:r>
              <w:rPr>
                <w:rFonts w:ascii="Arial Narrow" w:hAnsi="Arial Narrow"/>
              </w:rPr>
              <w:t>/Asesor para MIPG/Control Interno</w:t>
            </w:r>
          </w:p>
        </w:tc>
        <w:tc>
          <w:tcPr>
            <w:tcW w:w="1302" w:type="pct"/>
          </w:tcPr>
          <w:p w:rsidR="00142684" w:rsidRPr="00142684" w:rsidRDefault="00142684" w:rsidP="003C4132">
            <w:pPr>
              <w:pStyle w:val="TableParagraph"/>
              <w:spacing w:before="7"/>
              <w:rPr>
                <w:rFonts w:ascii="Arial Narrow" w:hAnsi="Arial Narrow"/>
                <w:b/>
              </w:rPr>
            </w:pPr>
          </w:p>
          <w:p w:rsidR="00702ED7" w:rsidRPr="00142684" w:rsidRDefault="00702ED7" w:rsidP="00702ED7">
            <w:pPr>
              <w:pStyle w:val="TableParagraph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Acta de Reunión FT-GAF-47</w:t>
            </w:r>
          </w:p>
          <w:p w:rsidR="00142684" w:rsidRPr="00142684" w:rsidRDefault="00142684" w:rsidP="003C4132">
            <w:pPr>
              <w:pStyle w:val="TableParagraph"/>
              <w:spacing w:before="1"/>
              <w:rPr>
                <w:rFonts w:ascii="Arial Narrow" w:hAnsi="Arial Narrow"/>
                <w:b/>
              </w:rPr>
            </w:pPr>
          </w:p>
          <w:p w:rsidR="00142684" w:rsidRDefault="00702ED7" w:rsidP="003C4132">
            <w:pPr>
              <w:pStyle w:val="TableParagraph"/>
              <w:spacing w:before="1"/>
              <w:ind w:left="150" w:right="145" w:firstLine="4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Página web </w:t>
            </w:r>
            <w:r>
              <w:rPr>
                <w:rFonts w:ascii="Arial Narrow" w:hAnsi="Arial Narrow"/>
              </w:rPr>
              <w:t>www.setpneiva.gov.co / transparencia y acceso de la información</w:t>
            </w:r>
            <w:r w:rsidRPr="00142684">
              <w:rPr>
                <w:rFonts w:ascii="Arial Narrow" w:hAnsi="Arial Narrow"/>
              </w:rPr>
              <w:t xml:space="preserve"> / </w:t>
            </w:r>
            <w:r>
              <w:rPr>
                <w:rFonts w:ascii="Arial Narrow" w:hAnsi="Arial Narrow"/>
              </w:rPr>
              <w:t>Modelo Integrado de Planeación y Gestión.</w:t>
            </w:r>
          </w:p>
          <w:p w:rsidR="007A6F77" w:rsidRDefault="007A6F77" w:rsidP="003C4132">
            <w:pPr>
              <w:pStyle w:val="TableParagraph"/>
              <w:spacing w:before="1"/>
              <w:ind w:left="150" w:right="145" w:firstLine="4"/>
              <w:jc w:val="center"/>
              <w:rPr>
                <w:rFonts w:ascii="Arial Narrow" w:hAnsi="Arial Narrow"/>
              </w:rPr>
            </w:pPr>
          </w:p>
          <w:p w:rsidR="007A6F77" w:rsidRDefault="007A6F77" w:rsidP="003C4132">
            <w:pPr>
              <w:pStyle w:val="TableParagraph"/>
              <w:spacing w:before="1"/>
              <w:ind w:left="150" w:right="145" w:firstLine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Informe ejecutivo Final.</w:t>
            </w:r>
          </w:p>
          <w:p w:rsidR="007A6F77" w:rsidRPr="00142684" w:rsidRDefault="007A6F77" w:rsidP="003C4132">
            <w:pPr>
              <w:pStyle w:val="TableParagraph"/>
              <w:spacing w:before="1"/>
              <w:ind w:left="150" w:right="145" w:firstLine="4"/>
              <w:jc w:val="center"/>
              <w:rPr>
                <w:rFonts w:ascii="Arial Narrow" w:hAnsi="Arial Narrow"/>
              </w:rPr>
            </w:pPr>
          </w:p>
        </w:tc>
      </w:tr>
      <w:tr w:rsidR="00D0749E" w:rsidRPr="00142684" w:rsidTr="00325DD9">
        <w:tc>
          <w:tcPr>
            <w:tcW w:w="2681" w:type="pct"/>
          </w:tcPr>
          <w:p w:rsidR="007A6F77" w:rsidRDefault="007A6F77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  <w:b/>
              </w:rPr>
            </w:pPr>
          </w:p>
          <w:p w:rsidR="00142684" w:rsidRPr="00142684" w:rsidRDefault="00142684" w:rsidP="003C4132">
            <w:pPr>
              <w:pStyle w:val="TableParagraph"/>
              <w:spacing w:line="248" w:lineRule="exact"/>
              <w:ind w:left="108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  <w:b/>
              </w:rPr>
              <w:t>17. Publicación MIPG:</w:t>
            </w:r>
          </w:p>
          <w:p w:rsidR="00142684" w:rsidRPr="00142684" w:rsidRDefault="00142684" w:rsidP="003C4132">
            <w:pPr>
              <w:pStyle w:val="TableParagraph"/>
              <w:spacing w:before="7"/>
              <w:rPr>
                <w:rFonts w:ascii="Arial Narrow" w:hAnsi="Arial Narrow"/>
              </w:rPr>
            </w:pPr>
          </w:p>
          <w:p w:rsidR="00E3471A" w:rsidRDefault="00E3471A" w:rsidP="00E3471A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before="2"/>
              <w:ind w:left="108" w:right="106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>Socializado</w:t>
            </w:r>
            <w:r w:rsidRPr="00142684">
              <w:rPr>
                <w:rFonts w:ascii="Arial Narrow" w:hAnsi="Arial Narrow"/>
              </w:rPr>
              <w:tab/>
              <w:t>el</w:t>
            </w:r>
            <w:r w:rsidRPr="00142684">
              <w:rPr>
                <w:rFonts w:ascii="Arial Narrow" w:hAnsi="Arial Narrow"/>
              </w:rPr>
              <w:tab/>
              <w:t>informe</w:t>
            </w:r>
            <w:r w:rsidRPr="00142684">
              <w:rPr>
                <w:rFonts w:ascii="Arial Narrow" w:hAnsi="Arial Narrow"/>
              </w:rPr>
              <w:tab/>
              <w:t>de</w:t>
            </w:r>
            <w:r w:rsidRPr="00142684">
              <w:rPr>
                <w:rFonts w:ascii="Arial Narrow" w:hAnsi="Arial Narrow"/>
              </w:rPr>
              <w:tab/>
              <w:t>seguimiento</w:t>
            </w:r>
            <w:r w:rsidRPr="00142684">
              <w:rPr>
                <w:rFonts w:ascii="Arial Narrow" w:hAnsi="Arial Narrow"/>
              </w:rPr>
              <w:tab/>
            </w:r>
            <w:r w:rsidRPr="00142684">
              <w:rPr>
                <w:rFonts w:ascii="Arial Narrow" w:hAnsi="Arial Narrow"/>
                <w:spacing w:val="-8"/>
              </w:rPr>
              <w:t xml:space="preserve">se </w:t>
            </w:r>
            <w:r w:rsidR="00865CDB">
              <w:rPr>
                <w:rFonts w:ascii="Arial Narrow" w:hAnsi="Arial Narrow"/>
                <w:spacing w:val="-8"/>
              </w:rPr>
              <w:t>p</w:t>
            </w:r>
            <w:r w:rsidRPr="00142684">
              <w:rPr>
                <w:rFonts w:ascii="Arial Narrow" w:hAnsi="Arial Narrow"/>
              </w:rPr>
              <w:t>rocede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a</w:t>
            </w:r>
            <w:r w:rsidRPr="00142684">
              <w:rPr>
                <w:rFonts w:ascii="Arial Narrow" w:hAnsi="Arial Narrow"/>
                <w:spacing w:val="11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publicación</w:t>
            </w:r>
            <w:r w:rsidRPr="00142684">
              <w:rPr>
                <w:rFonts w:ascii="Arial Narrow" w:hAnsi="Arial Narrow"/>
                <w:spacing w:val="13"/>
              </w:rPr>
              <w:t xml:space="preserve"> </w:t>
            </w:r>
            <w:r w:rsidRPr="00142684">
              <w:rPr>
                <w:rFonts w:ascii="Arial Narrow" w:hAnsi="Arial Narrow"/>
              </w:rPr>
              <w:t>en</w:t>
            </w:r>
            <w:r w:rsidRPr="00142684">
              <w:rPr>
                <w:rFonts w:ascii="Arial Narrow" w:hAnsi="Arial Narrow"/>
                <w:spacing w:val="12"/>
              </w:rPr>
              <w:t xml:space="preserve"> </w:t>
            </w:r>
            <w:r w:rsidRPr="00142684">
              <w:rPr>
                <w:rFonts w:ascii="Arial Narrow" w:hAnsi="Arial Narrow"/>
              </w:rPr>
              <w:t>la</w:t>
            </w:r>
            <w:r w:rsidRPr="00142684">
              <w:rPr>
                <w:rFonts w:ascii="Arial Narrow" w:hAnsi="Arial Narrow"/>
                <w:spacing w:val="14"/>
              </w:rPr>
              <w:t xml:space="preserve"> </w:t>
            </w:r>
            <w:r w:rsidRPr="00142684">
              <w:rPr>
                <w:rFonts w:ascii="Arial Narrow" w:hAnsi="Arial Narrow"/>
              </w:rPr>
              <w:t>página</w:t>
            </w:r>
            <w:r w:rsidRPr="00142684">
              <w:rPr>
                <w:rFonts w:ascii="Arial Narrow" w:hAnsi="Arial Narrow"/>
                <w:spacing w:val="15"/>
              </w:rPr>
              <w:t xml:space="preserve"> </w:t>
            </w:r>
            <w:r w:rsidRPr="00142684">
              <w:rPr>
                <w:rFonts w:ascii="Arial Narrow" w:hAnsi="Arial Narrow"/>
              </w:rPr>
              <w:t>web</w:t>
            </w:r>
            <w:r w:rsidRPr="00142684">
              <w:rPr>
                <w:rFonts w:ascii="Arial Narrow" w:hAnsi="Arial Narrow"/>
                <w:spacing w:val="17"/>
              </w:rPr>
              <w:t xml:space="preserve"> </w:t>
            </w:r>
            <w:r w:rsidRPr="00142684">
              <w:rPr>
                <w:rFonts w:ascii="Arial Narrow" w:hAnsi="Arial Narrow"/>
              </w:rPr>
              <w:t>de</w:t>
            </w:r>
            <w:r>
              <w:rPr>
                <w:rFonts w:ascii="Arial Narrow" w:hAnsi="Arial Narrow"/>
                <w:spacing w:val="14"/>
              </w:rPr>
              <w:t>l SETP TRANSFEDERAL S.A.S.</w:t>
            </w:r>
            <w:r w:rsidRPr="00142684">
              <w:rPr>
                <w:rFonts w:ascii="Arial Narrow" w:hAnsi="Arial Narrow"/>
              </w:rPr>
              <w:t xml:space="preserve"> de los registros del desarrollo de las actividades de la implementación  y</w:t>
            </w:r>
            <w:r w:rsidRPr="00142684">
              <w:rPr>
                <w:rFonts w:ascii="Arial Narrow" w:hAnsi="Arial Narrow"/>
                <w:spacing w:val="49"/>
              </w:rPr>
              <w:t xml:space="preserve"> </w:t>
            </w:r>
            <w:r w:rsidRPr="00142684">
              <w:rPr>
                <w:rFonts w:ascii="Arial Narrow" w:hAnsi="Arial Narrow"/>
              </w:rPr>
              <w:t>seguimiento al modelo.</w:t>
            </w:r>
          </w:p>
          <w:p w:rsidR="00142684" w:rsidRPr="00142684" w:rsidRDefault="00142684" w:rsidP="003C4132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line="252" w:lineRule="exact"/>
              <w:ind w:left="108" w:right="106"/>
              <w:rPr>
                <w:rFonts w:ascii="Arial Narrow" w:hAnsi="Arial Narrow"/>
              </w:rPr>
            </w:pPr>
          </w:p>
          <w:p w:rsidR="00142684" w:rsidRPr="00142684" w:rsidRDefault="00142684" w:rsidP="003C4132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line="252" w:lineRule="exact"/>
              <w:ind w:left="108" w:right="106"/>
              <w:rPr>
                <w:rFonts w:ascii="Arial Narrow" w:hAnsi="Arial Narrow"/>
              </w:rPr>
            </w:pPr>
          </w:p>
          <w:p w:rsidR="00142684" w:rsidRPr="00142684" w:rsidRDefault="00142684" w:rsidP="003C4132">
            <w:pPr>
              <w:pStyle w:val="TableParagraph"/>
              <w:tabs>
                <w:tab w:val="left" w:pos="1456"/>
                <w:tab w:val="left" w:pos="1835"/>
                <w:tab w:val="left" w:pos="2787"/>
                <w:tab w:val="left" w:pos="3240"/>
                <w:tab w:val="left" w:pos="4653"/>
              </w:tabs>
              <w:spacing w:line="252" w:lineRule="exact"/>
              <w:ind w:left="108" w:right="106"/>
              <w:rPr>
                <w:rFonts w:ascii="Arial Narrow" w:hAnsi="Arial Narrow"/>
              </w:rPr>
            </w:pPr>
          </w:p>
        </w:tc>
        <w:tc>
          <w:tcPr>
            <w:tcW w:w="1017" w:type="pct"/>
          </w:tcPr>
          <w:p w:rsidR="00702ED7" w:rsidRDefault="00702ED7" w:rsidP="003C4132">
            <w:pPr>
              <w:pStyle w:val="TableParagraph"/>
              <w:spacing w:line="236" w:lineRule="exact"/>
              <w:ind w:left="157" w:right="150"/>
              <w:jc w:val="center"/>
              <w:rPr>
                <w:rFonts w:ascii="Arial Narrow" w:hAnsi="Arial Narrow"/>
              </w:rPr>
            </w:pPr>
          </w:p>
          <w:p w:rsidR="00702ED7" w:rsidRDefault="00702ED7" w:rsidP="003C4132">
            <w:pPr>
              <w:pStyle w:val="TableParagraph"/>
              <w:spacing w:line="236" w:lineRule="exact"/>
              <w:ind w:left="157" w:right="150"/>
              <w:jc w:val="center"/>
              <w:rPr>
                <w:rFonts w:ascii="Arial Narrow" w:hAnsi="Arial Narrow"/>
              </w:rPr>
            </w:pPr>
          </w:p>
          <w:p w:rsidR="00702ED7" w:rsidRDefault="00702ED7" w:rsidP="003C4132">
            <w:pPr>
              <w:pStyle w:val="TableParagraph"/>
              <w:spacing w:line="236" w:lineRule="exact"/>
              <w:ind w:left="157" w:right="150"/>
              <w:jc w:val="center"/>
              <w:rPr>
                <w:rFonts w:ascii="Arial Narrow" w:hAnsi="Arial Narrow"/>
              </w:rPr>
            </w:pPr>
          </w:p>
          <w:p w:rsidR="00142684" w:rsidRPr="00142684" w:rsidRDefault="00702ED7" w:rsidP="003C4132">
            <w:pPr>
              <w:pStyle w:val="TableParagraph"/>
              <w:spacing w:line="236" w:lineRule="exact"/>
              <w:ind w:left="157" w:right="15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Gerencia</w:t>
            </w:r>
          </w:p>
        </w:tc>
        <w:tc>
          <w:tcPr>
            <w:tcW w:w="1302" w:type="pct"/>
          </w:tcPr>
          <w:p w:rsidR="00702ED7" w:rsidRDefault="00702ED7" w:rsidP="003C4132">
            <w:pPr>
              <w:pStyle w:val="TableParagraph"/>
              <w:spacing w:line="236" w:lineRule="exact"/>
              <w:ind w:left="194" w:right="188"/>
              <w:jc w:val="center"/>
              <w:rPr>
                <w:rFonts w:ascii="Arial Narrow" w:hAnsi="Arial Narrow"/>
              </w:rPr>
            </w:pPr>
          </w:p>
          <w:p w:rsidR="00142684" w:rsidRPr="00142684" w:rsidRDefault="00702ED7" w:rsidP="003C4132">
            <w:pPr>
              <w:pStyle w:val="TableParagraph"/>
              <w:spacing w:line="236" w:lineRule="exact"/>
              <w:ind w:left="194" w:right="188"/>
              <w:jc w:val="center"/>
              <w:rPr>
                <w:rFonts w:ascii="Arial Narrow" w:hAnsi="Arial Narrow"/>
              </w:rPr>
            </w:pPr>
            <w:r w:rsidRPr="00142684">
              <w:rPr>
                <w:rFonts w:ascii="Arial Narrow" w:hAnsi="Arial Narrow"/>
              </w:rPr>
              <w:t xml:space="preserve">Página web </w:t>
            </w:r>
            <w:r>
              <w:rPr>
                <w:rFonts w:ascii="Arial Narrow" w:hAnsi="Arial Narrow"/>
              </w:rPr>
              <w:t>www.setpneiva.gov.co / transparencia y acceso de la información</w:t>
            </w:r>
            <w:r w:rsidRPr="00142684">
              <w:rPr>
                <w:rFonts w:ascii="Arial Narrow" w:hAnsi="Arial Narrow"/>
              </w:rPr>
              <w:t xml:space="preserve"> / </w:t>
            </w:r>
            <w:r>
              <w:rPr>
                <w:rFonts w:ascii="Arial Narrow" w:hAnsi="Arial Narrow"/>
              </w:rPr>
              <w:t>Modelo Integrado de Planeación y Gestión.</w:t>
            </w:r>
          </w:p>
        </w:tc>
      </w:tr>
    </w:tbl>
    <w:p w:rsidR="00325DD9" w:rsidRPr="00130D7E" w:rsidRDefault="00325DD9" w:rsidP="00130D7E">
      <w:pPr>
        <w:widowControl/>
        <w:autoSpaceDE/>
        <w:autoSpaceDN/>
        <w:contextualSpacing/>
        <w:jc w:val="both"/>
        <w:rPr>
          <w:rFonts w:ascii="Arial Narrow" w:eastAsia="Times New Roman" w:hAnsi="Arial Narrow"/>
          <w:b/>
          <w:lang w:eastAsia="es-MX"/>
        </w:rPr>
      </w:pPr>
    </w:p>
    <w:p w:rsidR="002D3338" w:rsidRPr="004B05AD" w:rsidRDefault="002D3338" w:rsidP="004B05AD">
      <w:pPr>
        <w:pStyle w:val="Prrafodelista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 Narrow" w:eastAsia="Times New Roman" w:hAnsi="Arial Narrow"/>
          <w:b/>
          <w:lang w:eastAsia="es-MX"/>
        </w:rPr>
      </w:pPr>
      <w:r w:rsidRPr="004B05AD">
        <w:rPr>
          <w:rFonts w:ascii="Arial Narrow" w:eastAsia="Times New Roman" w:hAnsi="Arial Narrow"/>
          <w:b/>
          <w:bCs/>
          <w:iCs/>
          <w:lang w:eastAsia="es-MX"/>
        </w:rPr>
        <w:t>REGISTROS Y DOCUMENTOS</w:t>
      </w:r>
    </w:p>
    <w:p w:rsidR="00325DD9" w:rsidRPr="009A56AA" w:rsidRDefault="00325DD9" w:rsidP="009A56AA">
      <w:pPr>
        <w:widowControl/>
        <w:autoSpaceDE/>
        <w:autoSpaceDN/>
        <w:contextualSpacing/>
        <w:jc w:val="both"/>
        <w:rPr>
          <w:rFonts w:ascii="Arial Narrow" w:eastAsia="Times New Roman" w:hAnsi="Arial Narrow"/>
          <w:b/>
          <w:lang w:eastAsia="es-MX"/>
        </w:rPr>
      </w:pPr>
      <w:bookmarkStart w:id="0" w:name="_GoBack"/>
      <w:bookmarkEnd w:id="0"/>
    </w:p>
    <w:tbl>
      <w:tblPr>
        <w:tblW w:w="5000" w:type="pct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8"/>
        <w:gridCol w:w="1111"/>
        <w:gridCol w:w="1313"/>
        <w:gridCol w:w="4922"/>
        <w:gridCol w:w="1596"/>
      </w:tblGrid>
      <w:tr w:rsidR="002D3338" w:rsidRPr="005813CA" w:rsidTr="00865CDB">
        <w:trPr>
          <w:trHeight w:val="930"/>
          <w:tblHeader/>
        </w:trPr>
        <w:tc>
          <w:tcPr>
            <w:tcW w:w="758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  <w:t>CODIGO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6"/>
                <w:szCs w:val="16"/>
              </w:rPr>
            </w:pPr>
            <w:r w:rsidRPr="005813C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16"/>
              </w:rPr>
              <w:t>VERSIÓN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  <w:t>FECHA DE CREACIÓN</w:t>
            </w:r>
          </w:p>
        </w:tc>
        <w:tc>
          <w:tcPr>
            <w:tcW w:w="23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  <w:t>NOMBRE DEL DOCUMENTO Y/O FORMATO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</w:rPr>
              <w:t xml:space="preserve">ESTADO </w:t>
            </w:r>
          </w:p>
        </w:tc>
      </w:tr>
      <w:tr w:rsidR="002D3338" w:rsidRPr="005813CA" w:rsidTr="00865CDB">
        <w:trPr>
          <w:trHeight w:val="255"/>
        </w:trPr>
        <w:tc>
          <w:tcPr>
            <w:tcW w:w="75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PT-G</w:t>
            </w:r>
            <w:r w:rsidR="00142684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PE-01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142684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9A56AA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08/06</w:t>
            </w:r>
            <w:r w:rsidR="00142684" w:rsidRPr="00865CDB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/2020</w:t>
            </w:r>
          </w:p>
        </w:tc>
        <w:tc>
          <w:tcPr>
            <w:tcW w:w="2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338" w:rsidRPr="005813CA" w:rsidRDefault="00142684" w:rsidP="00CA5604">
            <w:pPr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PROCEDIMIENTO DE MODELO INTEGRADO DE PLANEACIÓN Y GESTIÓN (MIPG)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3338" w:rsidRPr="005813CA" w:rsidRDefault="002D3338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ACTIVO</w:t>
            </w:r>
          </w:p>
        </w:tc>
      </w:tr>
      <w:tr w:rsidR="00865CDB" w:rsidRPr="005813CA" w:rsidTr="00865CDB">
        <w:trPr>
          <w:trHeight w:val="255"/>
        </w:trPr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CDB" w:rsidRPr="005813CA" w:rsidRDefault="00865CDB" w:rsidP="00D32D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FR-G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AF-47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CDB" w:rsidRPr="005813CA" w:rsidRDefault="00865CDB" w:rsidP="00D32D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CDB" w:rsidRPr="005813CA" w:rsidRDefault="00865CDB" w:rsidP="00D32D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06/09/2019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CDB" w:rsidRPr="005813CA" w:rsidRDefault="00865CDB" w:rsidP="00D32D04">
            <w:pPr>
              <w:jc w:val="both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ACTA DE REUNIÓN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65CDB" w:rsidRPr="005813CA" w:rsidRDefault="00865CDB" w:rsidP="00D32D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ACTIVO</w:t>
            </w:r>
          </w:p>
        </w:tc>
      </w:tr>
      <w:tr w:rsidR="00865CDB" w:rsidRPr="005813CA" w:rsidTr="00865CDB">
        <w:trPr>
          <w:trHeight w:val="255"/>
        </w:trPr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CDB" w:rsidRPr="005813CA" w:rsidRDefault="00865CDB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bookmarkStart w:id="1" w:name="OLE_LINK2"/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lastRenderedPageBreak/>
              <w:t>FR-G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PE-01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CDB" w:rsidRPr="005813CA" w:rsidRDefault="00865CDB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CDB" w:rsidRPr="005813CA" w:rsidRDefault="009A56AA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08/06</w:t>
            </w:r>
            <w:r w:rsidR="00865CDB" w:rsidRPr="00865CDB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/2020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CDB" w:rsidRPr="005813CA" w:rsidRDefault="00865CDB" w:rsidP="00CA5604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MATRIZ DE SEGUIMIENTO A PLANES DE ACCION INSTITUCIONALES Y ESTRATÉGICOS</w:t>
            </w: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CDB" w:rsidRPr="005813CA" w:rsidRDefault="00865CDB" w:rsidP="00CA5604">
            <w:pPr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5813C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ACTIVO</w:t>
            </w:r>
          </w:p>
        </w:tc>
      </w:tr>
    </w:tbl>
    <w:p w:rsidR="002D3338" w:rsidRPr="0038343E" w:rsidRDefault="002D3338" w:rsidP="0038343E">
      <w:pPr>
        <w:jc w:val="both"/>
        <w:rPr>
          <w:rFonts w:ascii="Arial Narrow" w:eastAsia="Times New Roman" w:hAnsi="Arial Narrow"/>
          <w:b/>
          <w:lang w:eastAsia="es-MX"/>
        </w:rPr>
      </w:pPr>
    </w:p>
    <w:p w:rsidR="004B05AD" w:rsidRDefault="002D3338" w:rsidP="004B05AD">
      <w:pPr>
        <w:pStyle w:val="Prrafodelista"/>
        <w:widowControl/>
        <w:numPr>
          <w:ilvl w:val="0"/>
          <w:numId w:val="4"/>
        </w:numPr>
        <w:autoSpaceDE/>
        <w:autoSpaceDN/>
        <w:contextualSpacing/>
        <w:rPr>
          <w:rFonts w:ascii="Arial Narrow" w:eastAsia="Times New Roman" w:hAnsi="Arial Narrow"/>
          <w:b/>
          <w:lang w:eastAsia="es-MX"/>
        </w:rPr>
      </w:pPr>
      <w:r w:rsidRPr="00C64C7A">
        <w:rPr>
          <w:rFonts w:ascii="Arial Narrow" w:eastAsia="Times New Roman" w:hAnsi="Arial Narrow"/>
          <w:b/>
          <w:lang w:eastAsia="es-MX"/>
        </w:rPr>
        <w:t>BITACORA DE ACTUALIZACIÓN</w:t>
      </w:r>
    </w:p>
    <w:p w:rsidR="002D3338" w:rsidRPr="00C64C7A" w:rsidRDefault="002D3338" w:rsidP="004B05AD">
      <w:pPr>
        <w:pStyle w:val="Prrafodelista"/>
        <w:widowControl/>
        <w:autoSpaceDE/>
        <w:autoSpaceDN/>
        <w:ind w:left="720" w:firstLine="0"/>
        <w:contextualSpacing/>
        <w:jc w:val="both"/>
        <w:rPr>
          <w:rFonts w:ascii="Arial Narrow" w:eastAsia="Times New Roman" w:hAnsi="Arial Narrow"/>
          <w:b/>
          <w:lang w:eastAsia="es-MX"/>
        </w:rPr>
      </w:pPr>
      <w:r w:rsidRPr="00C64C7A">
        <w:rPr>
          <w:rFonts w:ascii="Arial Narrow" w:eastAsia="Times New Roman" w:hAnsi="Arial Narrow"/>
          <w:b/>
          <w:lang w:eastAsia="es-MX"/>
        </w:rPr>
        <w:t xml:space="preserve"> </w:t>
      </w:r>
    </w:p>
    <w:tbl>
      <w:tblPr>
        <w:tblW w:w="10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1"/>
        <w:gridCol w:w="2700"/>
        <w:gridCol w:w="4831"/>
      </w:tblGrid>
      <w:tr w:rsidR="002D3338" w:rsidRPr="005813CA" w:rsidTr="002456A1">
        <w:trPr>
          <w:trHeight w:val="368"/>
          <w:jc w:val="center"/>
        </w:trPr>
        <w:tc>
          <w:tcPr>
            <w:tcW w:w="3061" w:type="dxa"/>
            <w:shd w:val="clear" w:color="auto" w:fill="auto"/>
            <w:vAlign w:val="center"/>
          </w:tcPr>
          <w:p w:rsidR="002D3338" w:rsidRPr="005813CA" w:rsidRDefault="002D3338" w:rsidP="00CA5604">
            <w:pPr>
              <w:jc w:val="center"/>
              <w:rPr>
                <w:rFonts w:ascii="Arial Narrow" w:hAnsi="Arial Narrow"/>
                <w:b/>
              </w:rPr>
            </w:pPr>
            <w:r w:rsidRPr="005813CA">
              <w:rPr>
                <w:rFonts w:ascii="Arial Narrow" w:hAnsi="Arial Narrow"/>
                <w:b/>
              </w:rPr>
              <w:t>VERSIÓN</w:t>
            </w:r>
          </w:p>
        </w:tc>
        <w:tc>
          <w:tcPr>
            <w:tcW w:w="2700" w:type="dxa"/>
            <w:shd w:val="clear" w:color="auto" w:fill="auto"/>
            <w:vAlign w:val="center"/>
          </w:tcPr>
          <w:p w:rsidR="002D3338" w:rsidRPr="005813CA" w:rsidRDefault="002D3338" w:rsidP="00CA5604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5813CA">
              <w:rPr>
                <w:rFonts w:ascii="Arial Narrow" w:hAnsi="Arial Narrow"/>
                <w:b/>
              </w:rPr>
              <w:t>FECHA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2D3338" w:rsidRPr="005813CA" w:rsidRDefault="002D3338" w:rsidP="00CA5604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5813CA">
              <w:rPr>
                <w:rFonts w:ascii="Arial Narrow" w:hAnsi="Arial Narrow"/>
                <w:b/>
              </w:rPr>
              <w:t>RAZÓN DE LA MODIFICACIÓN</w:t>
            </w:r>
          </w:p>
        </w:tc>
      </w:tr>
      <w:tr w:rsidR="002D3338" w:rsidRPr="005813CA" w:rsidTr="002456A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:rsidR="002D3338" w:rsidRPr="001B2B42" w:rsidRDefault="002D3338" w:rsidP="00CA5604">
            <w:pPr>
              <w:jc w:val="center"/>
              <w:rPr>
                <w:rFonts w:ascii="Arial Narrow" w:hAnsi="Arial Narrow"/>
              </w:rPr>
            </w:pPr>
            <w:r w:rsidRPr="001B2B42">
              <w:rPr>
                <w:rFonts w:ascii="Arial Narrow" w:hAnsi="Arial Narrow"/>
              </w:rPr>
              <w:t>01</w:t>
            </w:r>
          </w:p>
        </w:tc>
        <w:tc>
          <w:tcPr>
            <w:tcW w:w="2700" w:type="dxa"/>
            <w:vAlign w:val="center"/>
          </w:tcPr>
          <w:p w:rsidR="002D3338" w:rsidRPr="001B2B42" w:rsidRDefault="009A56AA" w:rsidP="00CA5604">
            <w:pPr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08-06</w:t>
            </w:r>
            <w:r w:rsidR="004B05AD" w:rsidRPr="00865CDB">
              <w:rPr>
                <w:rFonts w:ascii="Arial Narrow" w:hAnsi="Arial Narrow"/>
              </w:rPr>
              <w:t>-2020</w:t>
            </w:r>
          </w:p>
        </w:tc>
        <w:tc>
          <w:tcPr>
            <w:tcW w:w="4831" w:type="dxa"/>
            <w:vAlign w:val="center"/>
          </w:tcPr>
          <w:p w:rsidR="002D3338" w:rsidRPr="001B2B42" w:rsidRDefault="002D3338" w:rsidP="00CA5604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1B2B42">
              <w:rPr>
                <w:rFonts w:ascii="Arial Narrow" w:hAnsi="Arial Narrow"/>
              </w:rPr>
              <w:t>Creación del documento</w:t>
            </w:r>
          </w:p>
        </w:tc>
      </w:tr>
    </w:tbl>
    <w:p w:rsidR="002D3338" w:rsidRDefault="002D3338" w:rsidP="002D3338">
      <w:pPr>
        <w:pStyle w:val="Prrafodelista"/>
        <w:rPr>
          <w:rFonts w:ascii="Arial Narrow" w:hAnsi="Arial Narrow"/>
          <w:b/>
        </w:rPr>
      </w:pPr>
    </w:p>
    <w:p w:rsidR="002D3338" w:rsidRDefault="002D3338" w:rsidP="004B05AD">
      <w:pPr>
        <w:pStyle w:val="Prrafodelista"/>
        <w:widowControl/>
        <w:numPr>
          <w:ilvl w:val="0"/>
          <w:numId w:val="4"/>
        </w:numPr>
        <w:autoSpaceDE/>
        <w:autoSpaceDN/>
        <w:contextualSpacing/>
        <w:rPr>
          <w:rFonts w:ascii="Arial Narrow" w:hAnsi="Arial Narrow"/>
          <w:b/>
        </w:rPr>
      </w:pPr>
      <w:r w:rsidRPr="001B44E7">
        <w:rPr>
          <w:rFonts w:ascii="Arial Narrow" w:hAnsi="Arial Narrow"/>
          <w:b/>
        </w:rPr>
        <w:t>APROBACIONES:</w:t>
      </w:r>
    </w:p>
    <w:p w:rsidR="002D3338" w:rsidRPr="001B44E7" w:rsidRDefault="002D3338" w:rsidP="002D3338">
      <w:pPr>
        <w:pStyle w:val="Prrafodelista"/>
        <w:widowControl/>
        <w:autoSpaceDE/>
        <w:autoSpaceDN/>
        <w:ind w:left="720" w:firstLine="0"/>
        <w:contextualSpacing/>
        <w:rPr>
          <w:rFonts w:ascii="Arial Narrow" w:hAnsi="Arial Narrow"/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2"/>
        <w:gridCol w:w="3424"/>
        <w:gridCol w:w="3402"/>
      </w:tblGrid>
      <w:tr w:rsidR="002D3338" w:rsidRPr="005813CA" w:rsidTr="002456A1">
        <w:trPr>
          <w:trHeight w:val="419"/>
        </w:trPr>
        <w:tc>
          <w:tcPr>
            <w:tcW w:w="3772" w:type="dxa"/>
            <w:shd w:val="clear" w:color="auto" w:fill="auto"/>
            <w:vAlign w:val="center"/>
          </w:tcPr>
          <w:p w:rsidR="002D3338" w:rsidRPr="005813CA" w:rsidRDefault="002D3338" w:rsidP="00CA5604">
            <w:pPr>
              <w:pStyle w:val="Sangra3detindependiente"/>
              <w:ind w:left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813CA">
              <w:rPr>
                <w:rFonts w:ascii="Arial Narrow" w:hAnsi="Arial Narrow"/>
                <w:b/>
                <w:sz w:val="22"/>
                <w:szCs w:val="22"/>
              </w:rPr>
              <w:t>ELABORÓ</w:t>
            </w:r>
          </w:p>
        </w:tc>
        <w:tc>
          <w:tcPr>
            <w:tcW w:w="3424" w:type="dxa"/>
            <w:shd w:val="clear" w:color="auto" w:fill="auto"/>
          </w:tcPr>
          <w:p w:rsidR="002D3338" w:rsidRPr="005813CA" w:rsidRDefault="002D3338" w:rsidP="00CA5604">
            <w:pPr>
              <w:pStyle w:val="Sangra3detindependiente"/>
              <w:ind w:left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813CA">
              <w:rPr>
                <w:rFonts w:ascii="Arial Narrow" w:hAnsi="Arial Narrow"/>
                <w:b/>
                <w:sz w:val="22"/>
                <w:szCs w:val="22"/>
              </w:rPr>
              <w:t>REVISÓ</w:t>
            </w:r>
          </w:p>
        </w:tc>
        <w:tc>
          <w:tcPr>
            <w:tcW w:w="3402" w:type="dxa"/>
            <w:shd w:val="clear" w:color="auto" w:fill="auto"/>
          </w:tcPr>
          <w:p w:rsidR="002D3338" w:rsidRPr="005813CA" w:rsidRDefault="002D3338" w:rsidP="00CA5604">
            <w:pPr>
              <w:pStyle w:val="Sangra3detindependiente"/>
              <w:ind w:left="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813CA">
              <w:rPr>
                <w:rFonts w:ascii="Arial Narrow" w:hAnsi="Arial Narrow"/>
                <w:b/>
                <w:sz w:val="22"/>
                <w:szCs w:val="22"/>
              </w:rPr>
              <w:t>APROBÓ</w:t>
            </w:r>
          </w:p>
        </w:tc>
      </w:tr>
      <w:tr w:rsidR="002D3338" w:rsidRPr="005813CA" w:rsidTr="002456A1">
        <w:trPr>
          <w:trHeight w:val="836"/>
        </w:trPr>
        <w:tc>
          <w:tcPr>
            <w:tcW w:w="3772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>Firma: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>Firma: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>Firma:</w:t>
            </w:r>
          </w:p>
        </w:tc>
      </w:tr>
      <w:tr w:rsidR="002D3338" w:rsidRPr="005813CA" w:rsidTr="00D1250C">
        <w:trPr>
          <w:trHeight w:val="778"/>
        </w:trPr>
        <w:tc>
          <w:tcPr>
            <w:tcW w:w="3772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>Nombre: Hernando Durán Ramírez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 xml:space="preserve">Nombre:  Lucy </w:t>
            </w:r>
            <w:proofErr w:type="spellStart"/>
            <w:r w:rsidRPr="00434C2E">
              <w:rPr>
                <w:rFonts w:ascii="Arial Narrow" w:hAnsi="Arial Narrow"/>
                <w:sz w:val="22"/>
                <w:szCs w:val="22"/>
              </w:rPr>
              <w:t>Norelly</w:t>
            </w:r>
            <w:proofErr w:type="spellEnd"/>
            <w:r w:rsidRPr="00434C2E">
              <w:rPr>
                <w:rFonts w:ascii="Arial Narrow" w:hAnsi="Arial Narrow"/>
                <w:sz w:val="22"/>
                <w:szCs w:val="22"/>
              </w:rPr>
              <w:t xml:space="preserve"> Loaiza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 xml:space="preserve">Nombre: </w:t>
            </w:r>
            <w:r>
              <w:rPr>
                <w:rFonts w:ascii="Arial Narrow" w:hAnsi="Arial Narrow"/>
                <w:sz w:val="22"/>
                <w:szCs w:val="22"/>
              </w:rPr>
              <w:t>Juan Carlos González Mejía</w:t>
            </w:r>
          </w:p>
        </w:tc>
      </w:tr>
      <w:tr w:rsidR="002D3338" w:rsidRPr="005813CA" w:rsidTr="002456A1">
        <w:trPr>
          <w:trHeight w:val="689"/>
        </w:trPr>
        <w:tc>
          <w:tcPr>
            <w:tcW w:w="3772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Proceso: Gestión de</w:t>
            </w:r>
            <w:r w:rsidRPr="00434C2E">
              <w:rPr>
                <w:rFonts w:ascii="Arial Narrow" w:hAnsi="Arial Narrow"/>
                <w:sz w:val="22"/>
                <w:szCs w:val="22"/>
              </w:rPr>
              <w:t xml:space="preserve"> Planificación Estratégica.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 xml:space="preserve">Proceso: Gestión Administrativa y Financiera.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D3338" w:rsidRPr="00434C2E" w:rsidRDefault="002D3338" w:rsidP="00CA5604">
            <w:pPr>
              <w:pStyle w:val="Sangra3detindependiente"/>
              <w:ind w:left="0"/>
              <w:rPr>
                <w:rFonts w:ascii="Arial Narrow" w:hAnsi="Arial Narrow"/>
                <w:sz w:val="22"/>
                <w:szCs w:val="22"/>
              </w:rPr>
            </w:pPr>
            <w:r w:rsidRPr="00434C2E">
              <w:rPr>
                <w:rFonts w:ascii="Arial Narrow" w:hAnsi="Arial Narrow"/>
                <w:sz w:val="22"/>
                <w:szCs w:val="22"/>
              </w:rPr>
              <w:t>Gerencia</w:t>
            </w:r>
          </w:p>
        </w:tc>
      </w:tr>
      <w:bookmarkEnd w:id="1"/>
    </w:tbl>
    <w:p w:rsidR="002D3338" w:rsidRPr="005813CA" w:rsidRDefault="002D3338" w:rsidP="002D3338">
      <w:pPr>
        <w:jc w:val="both"/>
        <w:rPr>
          <w:rFonts w:ascii="Arial Narrow" w:hAnsi="Arial Narrow"/>
        </w:rPr>
      </w:pPr>
    </w:p>
    <w:p w:rsidR="002A78C2" w:rsidRDefault="002A78C2" w:rsidP="002D3338">
      <w:pPr>
        <w:pStyle w:val="Prrafodelista"/>
        <w:tabs>
          <w:tab w:val="left" w:pos="859"/>
        </w:tabs>
        <w:spacing w:before="94"/>
        <w:ind w:firstLine="0"/>
      </w:pPr>
    </w:p>
    <w:sectPr w:rsidR="002A78C2">
      <w:headerReference w:type="default" r:id="rId10"/>
      <w:footerReference w:type="default" r:id="rId11"/>
      <w:pgSz w:w="12240" w:h="15840"/>
      <w:pgMar w:top="560" w:right="920" w:bottom="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604" w:rsidRDefault="00CA5604" w:rsidP="006F72CC">
      <w:r>
        <w:separator/>
      </w:r>
    </w:p>
  </w:endnote>
  <w:endnote w:type="continuationSeparator" w:id="0">
    <w:p w:rsidR="00CA5604" w:rsidRDefault="00CA5604" w:rsidP="006F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616" w:rsidRDefault="00132616" w:rsidP="00394FE1">
    <w:pPr>
      <w:pStyle w:val="Encabezado"/>
      <w:jc w:val="center"/>
    </w:pPr>
    <w:r>
      <w:rPr>
        <w:rFonts w:ascii="Tahoma" w:hAnsi="Tahoma" w:cs="Tahoma"/>
        <w:sz w:val="16"/>
        <w:szCs w:val="16"/>
        <w:u w:val="single"/>
      </w:rPr>
      <w:t>__________________________________________________________________________________________________</w:t>
    </w:r>
  </w:p>
  <w:p w:rsidR="00132616" w:rsidRDefault="00132616" w:rsidP="00394FE1">
    <w:pPr>
      <w:pStyle w:val="Piedepgina"/>
      <w:jc w:val="center"/>
      <w:rPr>
        <w:rFonts w:ascii="Arial Narrow" w:hAnsi="Arial Narrow"/>
        <w:bCs/>
        <w:sz w:val="20"/>
        <w:szCs w:val="20"/>
        <w:lang w:val="en-US"/>
      </w:rPr>
    </w:pPr>
    <w:proofErr w:type="spellStart"/>
    <w:r w:rsidRPr="0002098A">
      <w:rPr>
        <w:rFonts w:ascii="Arial Narrow" w:hAnsi="Arial Narrow"/>
        <w:bCs/>
        <w:sz w:val="20"/>
        <w:szCs w:val="20"/>
      </w:rPr>
      <w:t>Cra</w:t>
    </w:r>
    <w:proofErr w:type="spellEnd"/>
    <w:r w:rsidRPr="0002098A">
      <w:rPr>
        <w:rFonts w:ascii="Arial Narrow" w:hAnsi="Arial Narrow"/>
        <w:bCs/>
        <w:sz w:val="20"/>
        <w:szCs w:val="20"/>
      </w:rPr>
      <w:t xml:space="preserve"> 5 A No. 38-61 Vía Sur </w:t>
    </w:r>
    <w:proofErr w:type="spellStart"/>
    <w:r w:rsidRPr="0002098A">
      <w:rPr>
        <w:rFonts w:ascii="Arial Narrow" w:hAnsi="Arial Narrow"/>
        <w:bCs/>
        <w:sz w:val="20"/>
        <w:szCs w:val="20"/>
      </w:rPr>
      <w:t>Mercaneiva</w:t>
    </w:r>
    <w:proofErr w:type="spellEnd"/>
    <w:r w:rsidRPr="0002098A">
      <w:rPr>
        <w:rFonts w:ascii="Arial Narrow" w:hAnsi="Arial Narrow"/>
        <w:bCs/>
        <w:sz w:val="20"/>
        <w:szCs w:val="20"/>
      </w:rPr>
      <w:t xml:space="preserve"> Central Semafórica 2do. </w:t>
    </w:r>
    <w:proofErr w:type="spellStart"/>
    <w:r w:rsidRPr="0002098A">
      <w:rPr>
        <w:rFonts w:ascii="Arial Narrow" w:hAnsi="Arial Narrow"/>
        <w:bCs/>
        <w:sz w:val="20"/>
        <w:szCs w:val="20"/>
        <w:lang w:val="en-US"/>
      </w:rPr>
      <w:t>Piso</w:t>
    </w:r>
    <w:proofErr w:type="spellEnd"/>
    <w:r w:rsidRPr="0002098A">
      <w:rPr>
        <w:rFonts w:ascii="Arial Narrow" w:hAnsi="Arial Narrow"/>
        <w:bCs/>
        <w:sz w:val="20"/>
        <w:szCs w:val="20"/>
        <w:lang w:val="en-US"/>
      </w:rPr>
      <w:t xml:space="preserve"> / </w:t>
    </w:r>
    <w:hyperlink r:id="rId1" w:history="1">
      <w:r w:rsidRPr="00934E92">
        <w:rPr>
          <w:rStyle w:val="Hipervnculo"/>
          <w:rFonts w:ascii="Arial Narrow" w:hAnsi="Arial Narrow"/>
          <w:bCs/>
          <w:sz w:val="20"/>
          <w:szCs w:val="20"/>
          <w:lang w:val="en-US"/>
        </w:rPr>
        <w:t>www.setpneiva.gov.co</w:t>
      </w:r>
    </w:hyperlink>
  </w:p>
  <w:p w:rsidR="00132616" w:rsidRPr="0002098A" w:rsidRDefault="00132616" w:rsidP="00394FE1">
    <w:pPr>
      <w:pStyle w:val="Piedepgina"/>
      <w:jc w:val="center"/>
      <w:rPr>
        <w:rFonts w:ascii="Arial Narrow" w:hAnsi="Arial Narrow"/>
        <w:bCs/>
        <w:lang w:val="en-US"/>
      </w:rPr>
    </w:pPr>
    <w:r w:rsidRPr="0002098A">
      <w:rPr>
        <w:rFonts w:ascii="Arial Narrow" w:hAnsi="Arial Narrow"/>
        <w:bCs/>
        <w:sz w:val="20"/>
        <w:szCs w:val="20"/>
        <w:lang w:val="en-US"/>
      </w:rPr>
      <w:t xml:space="preserve"> Mail: info@setpneiva.gov.co</w:t>
    </w:r>
  </w:p>
  <w:p w:rsidR="00132616" w:rsidRPr="00394FE1" w:rsidRDefault="00132616" w:rsidP="00394FE1">
    <w:pPr>
      <w:pStyle w:val="Textoindependiente"/>
      <w:spacing w:line="14" w:lineRule="auto"/>
      <w:jc w:val="center"/>
      <w:rPr>
        <w:sz w:val="20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044" w:rsidRDefault="00DF522F" w:rsidP="00560044">
    <w:pPr>
      <w:pStyle w:val="Encabezado"/>
    </w:pPr>
    <w:r>
      <w:rPr>
        <w:rFonts w:ascii="Tahoma" w:hAnsi="Tahoma" w:cs="Tahoma"/>
        <w:sz w:val="16"/>
        <w:szCs w:val="16"/>
        <w:u w:val="single"/>
      </w:rPr>
      <w:t xml:space="preserve">                          </w:t>
    </w:r>
    <w:r w:rsidR="00560044">
      <w:rPr>
        <w:rFonts w:ascii="Tahoma" w:hAnsi="Tahoma" w:cs="Tahoma"/>
        <w:sz w:val="16"/>
        <w:szCs w:val="16"/>
        <w:u w:val="single"/>
      </w:rPr>
      <w:t xml:space="preserve">__________________________________________________________________________________________________   </w:t>
    </w:r>
  </w:p>
  <w:p w:rsidR="00BE75AB" w:rsidRDefault="00560044" w:rsidP="00560044">
    <w:pPr>
      <w:pStyle w:val="Piedepgina"/>
      <w:jc w:val="center"/>
      <w:rPr>
        <w:rFonts w:ascii="Arial Narrow" w:hAnsi="Arial Narrow"/>
        <w:bCs/>
        <w:sz w:val="20"/>
        <w:szCs w:val="20"/>
        <w:lang w:val="en-US"/>
      </w:rPr>
    </w:pPr>
    <w:proofErr w:type="spellStart"/>
    <w:r w:rsidRPr="0002098A">
      <w:rPr>
        <w:rFonts w:ascii="Arial Narrow" w:hAnsi="Arial Narrow"/>
        <w:bCs/>
        <w:sz w:val="20"/>
        <w:szCs w:val="20"/>
      </w:rPr>
      <w:t>Cra</w:t>
    </w:r>
    <w:proofErr w:type="spellEnd"/>
    <w:r w:rsidRPr="0002098A">
      <w:rPr>
        <w:rFonts w:ascii="Arial Narrow" w:hAnsi="Arial Narrow"/>
        <w:bCs/>
        <w:sz w:val="20"/>
        <w:szCs w:val="20"/>
      </w:rPr>
      <w:t xml:space="preserve"> 5 A No. 38-61 Vía Sur </w:t>
    </w:r>
    <w:proofErr w:type="spellStart"/>
    <w:r w:rsidRPr="0002098A">
      <w:rPr>
        <w:rFonts w:ascii="Arial Narrow" w:hAnsi="Arial Narrow"/>
        <w:bCs/>
        <w:sz w:val="20"/>
        <w:szCs w:val="20"/>
      </w:rPr>
      <w:t>Mercaneiva</w:t>
    </w:r>
    <w:proofErr w:type="spellEnd"/>
    <w:r w:rsidRPr="0002098A">
      <w:rPr>
        <w:rFonts w:ascii="Arial Narrow" w:hAnsi="Arial Narrow"/>
        <w:bCs/>
        <w:sz w:val="20"/>
        <w:szCs w:val="20"/>
      </w:rPr>
      <w:t xml:space="preserve"> Central Semafórica 2do. </w:t>
    </w:r>
    <w:proofErr w:type="spellStart"/>
    <w:r w:rsidRPr="0002098A">
      <w:rPr>
        <w:rFonts w:ascii="Arial Narrow" w:hAnsi="Arial Narrow"/>
        <w:bCs/>
        <w:sz w:val="20"/>
        <w:szCs w:val="20"/>
        <w:lang w:val="en-US"/>
      </w:rPr>
      <w:t>Piso</w:t>
    </w:r>
    <w:proofErr w:type="spellEnd"/>
    <w:r w:rsidRPr="0002098A">
      <w:rPr>
        <w:rFonts w:ascii="Arial Narrow" w:hAnsi="Arial Narrow"/>
        <w:bCs/>
        <w:sz w:val="20"/>
        <w:szCs w:val="20"/>
        <w:lang w:val="en-US"/>
      </w:rPr>
      <w:t xml:space="preserve"> / </w:t>
    </w:r>
    <w:hyperlink r:id="rId1" w:history="1">
      <w:r w:rsidR="00BE75AB" w:rsidRPr="00934E92">
        <w:rPr>
          <w:rStyle w:val="Hipervnculo"/>
          <w:rFonts w:ascii="Arial Narrow" w:hAnsi="Arial Narrow"/>
          <w:bCs/>
          <w:sz w:val="20"/>
          <w:szCs w:val="20"/>
          <w:lang w:val="en-US"/>
        </w:rPr>
        <w:t>www.setpneiva.gov.co</w:t>
      </w:r>
    </w:hyperlink>
  </w:p>
  <w:p w:rsidR="00560044" w:rsidRPr="0002098A" w:rsidRDefault="00560044" w:rsidP="00560044">
    <w:pPr>
      <w:pStyle w:val="Piedepgina"/>
      <w:jc w:val="center"/>
      <w:rPr>
        <w:rFonts w:ascii="Arial Narrow" w:hAnsi="Arial Narrow"/>
        <w:bCs/>
        <w:lang w:val="en-US"/>
      </w:rPr>
    </w:pPr>
    <w:r w:rsidRPr="0002098A">
      <w:rPr>
        <w:rFonts w:ascii="Arial Narrow" w:hAnsi="Arial Narrow"/>
        <w:bCs/>
        <w:sz w:val="20"/>
        <w:szCs w:val="20"/>
        <w:lang w:val="en-US"/>
      </w:rPr>
      <w:t xml:space="preserve"> Mail: info@setpneiva.gov.co</w:t>
    </w:r>
  </w:p>
  <w:p w:rsidR="00560044" w:rsidRPr="00560044" w:rsidRDefault="00560044">
    <w:pPr>
      <w:pStyle w:val="Piedepgina"/>
      <w:rPr>
        <w:lang w:val="en-US"/>
      </w:rPr>
    </w:pPr>
  </w:p>
  <w:p w:rsidR="00560044" w:rsidRPr="00560044" w:rsidRDefault="00560044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604" w:rsidRDefault="00CA5604" w:rsidP="006F72CC">
      <w:r>
        <w:separator/>
      </w:r>
    </w:p>
  </w:footnote>
  <w:footnote w:type="continuationSeparator" w:id="0">
    <w:p w:rsidR="00CA5604" w:rsidRDefault="00CA5604" w:rsidP="006F7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355" w:type="dxa"/>
      <w:jc w:val="center"/>
      <w:tblLook w:val="04A0" w:firstRow="1" w:lastRow="0" w:firstColumn="1" w:lastColumn="0" w:noHBand="0" w:noVBand="1"/>
    </w:tblPr>
    <w:tblGrid>
      <w:gridCol w:w="7735"/>
      <w:gridCol w:w="1620"/>
    </w:tblGrid>
    <w:tr w:rsidR="00132616" w:rsidRPr="00280ABA" w:rsidTr="00957BE8">
      <w:trPr>
        <w:trHeight w:val="567"/>
        <w:tblHeader/>
        <w:jc w:val="center"/>
      </w:trPr>
      <w:tc>
        <w:tcPr>
          <w:tcW w:w="7735" w:type="dxa"/>
          <w:vMerge w:val="restart"/>
        </w:tcPr>
        <w:p w:rsidR="00132616" w:rsidRPr="00280ABA" w:rsidRDefault="00132616" w:rsidP="00957BE8">
          <w:pPr>
            <w:jc w:val="center"/>
            <w:rPr>
              <w:b/>
            </w:rPr>
          </w:pPr>
        </w:p>
        <w:p w:rsidR="00132616" w:rsidRDefault="00132616" w:rsidP="00957BE8">
          <w:pPr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              </w:t>
          </w:r>
        </w:p>
        <w:p w:rsidR="00132616" w:rsidRDefault="00132616" w:rsidP="00957BE8">
          <w:pPr>
            <w:jc w:val="center"/>
            <w:rPr>
              <w:rFonts w:ascii="Arial Narrow" w:hAnsi="Arial Narrow"/>
              <w:b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45720" distB="45720" distL="114300" distR="114300" simplePos="0" relativeHeight="251667456" behindDoc="0" locked="0" layoutInCell="1" allowOverlap="1" wp14:anchorId="57E24C2C" wp14:editId="1F910835">
                    <wp:simplePos x="0" y="0"/>
                    <wp:positionH relativeFrom="margin">
                      <wp:posOffset>1310640</wp:posOffset>
                    </wp:positionH>
                    <wp:positionV relativeFrom="paragraph">
                      <wp:posOffset>-286385</wp:posOffset>
                    </wp:positionV>
                    <wp:extent cx="2305050" cy="742950"/>
                    <wp:effectExtent l="0" t="0" r="19050" b="19050"/>
                    <wp:wrapSquare wrapText="bothSides"/>
                    <wp:docPr id="5" name="Cuadro de texto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05050" cy="7429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32616" w:rsidRDefault="00132616" w:rsidP="00132616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</w:rPr>
                                </w:pPr>
                                <w:r w:rsidRPr="005776AF"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</w:rPr>
                                  <w:t>SISTEMA ESTRATÉGICO DE TRANSPORTE PUBLICO DE NEIVA</w:t>
                                </w:r>
                              </w:p>
                              <w:p w:rsidR="00132616" w:rsidRPr="00654563" w:rsidRDefault="00132616" w:rsidP="00132616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  <w:r w:rsidRPr="00654563"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  <w:t>SETP TRANSFEDERAL S.A.S</w:t>
                                </w:r>
                              </w:p>
                              <w:p w:rsidR="00132616" w:rsidRDefault="00132616" w:rsidP="00132616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  <w:r w:rsidRPr="00654563"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  <w:t>Nit. 900.651.344-6</w:t>
                                </w:r>
                              </w:p>
                              <w:p w:rsidR="00132616" w:rsidRDefault="00132616" w:rsidP="00132616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</w:p>
                              <w:p w:rsidR="00132616" w:rsidRDefault="00132616" w:rsidP="00132616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</w:p>
                              <w:p w:rsidR="00132616" w:rsidRPr="00654563" w:rsidRDefault="00132616" w:rsidP="00132616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7E24C2C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1" o:spid="_x0000_s1026" type="#_x0000_t202" style="position:absolute;left:0;text-align:left;margin-left:103.2pt;margin-top:-22.55pt;width:181.5pt;height:5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x+iKAIAAEwEAAAOAAAAZHJzL2Uyb0RvYy54bWysVG2P2yAM/j5p/wHxfU3atbtr1PR0663T&#10;pNuLdNsPIEAaNMAMaJPu158hva57+zKNSMjG5sF+bGd1MxhNDtIHBbam00lJibQchLK7mn75vH1x&#10;TUmIzAqmwcqaHmWgN+vnz1a9q+QMOtBCeoIgNlS9q2kXo6uKIvBOGhYm4KRFYwvesIiq3xXCsx7R&#10;jS5mZfmq6MEL54HLEPD0bjTSdcZvW8njx7YNMhJdU4wt5t3nvUl7sV6xaueZ6xQ/hcH+IQrDlMVH&#10;z1B3LDKy9+o3KKO4hwBtnHAwBbSt4jLngNlMy1+yeeiYkzkXJCe4M03h/8HyD4dPnihR0wUllhks&#10;0WbPhAciJIlyiECm08RS70KFzg8O3ePwGgasds44uHvgXwOxsOmY3clb76HvJBMYZb5ZXFwdcUIC&#10;afr3IPA5to+QgYbWm0QhkkIQHat1PFcIAyEcD2cvywV+lHC0Xc1nS5QxuIJVT7edD/GtBEOSUFOP&#10;HZDR2eE+xNH1ySU9FkArsVVaZ8Xvmo325MCwW7Z5ndB/ctOW9DVdLmaLkYC/QpR5/QnCqIhtr5Wp&#10;6fXZiVWJtjdW5KaMTOlRxuy0xSQTj4m6kcQ4NMOpLg2IIzLqYWxvHEcUOvDfKemxtWsavu2Zl5To&#10;dxarspzO52kWsjJfXM1Q8ZeW5tLCLEeomkZKRnET8/wkwizcYvValYlN4Y2RnGLFls2lOY1XmolL&#10;PXv9+AmsHwEAAP//AwBQSwMEFAAGAAgAAAAhAGqQw1/hAAAACgEAAA8AAABkcnMvZG93bnJldi54&#10;bWxMj8tOwzAQRfdI/IM1SGxQ66SkaRMyqRASCHZQqrJ142kS4Uew3TT8PWYFy5k5unNutZm0YiM5&#10;31uDkM4TYGQaK3vTIuzeH2drYD4II4WyhhC+ycOmvryoRCnt2bzRuA0tiyHGlwKhC2EoOfdNR1r4&#10;uR3IxNvROi1CHF3LpRPnGK4VXyRJzrXoTfzQiYEeOmo+tyeNsM6exw//cvu6b/KjKsLNanz6cojX&#10;V9P9HbBAU/iD4Vc/qkMdnQ72ZKRnCmGR5FlEEWbZMgUWiWVexM0BYZUWwOuK/69Q/wAAAP//AwBQ&#10;SwECLQAUAAYACAAAACEAtoM4kv4AAADhAQAAEwAAAAAAAAAAAAAAAAAAAAAAW0NvbnRlbnRfVHlw&#10;ZXNdLnhtbFBLAQItABQABgAIAAAAIQA4/SH/1gAAAJQBAAALAAAAAAAAAAAAAAAAAC8BAABfcmVs&#10;cy8ucmVsc1BLAQItABQABgAIAAAAIQD5Rx+iKAIAAEwEAAAOAAAAAAAAAAAAAAAAAC4CAABkcnMv&#10;ZTJvRG9jLnhtbFBLAQItABQABgAIAAAAIQBqkMNf4QAAAAoBAAAPAAAAAAAAAAAAAAAAAIIEAABk&#10;cnMvZG93bnJldi54bWxQSwUGAAAAAAQABADzAAAAkAUAAAAA&#10;">
                    <v:textbox>
                      <w:txbxContent>
                        <w:p w:rsidR="00132616" w:rsidRDefault="00132616" w:rsidP="00132616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</w:rPr>
                          </w:pPr>
                          <w:r w:rsidRPr="005776AF"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</w:rPr>
                            <w:t>SISTEMA ESTRATÉGICO DE TRANSPORTE PUBLICO DE NEIVA</w:t>
                          </w:r>
                        </w:p>
                        <w:p w:rsidR="00132616" w:rsidRPr="00654563" w:rsidRDefault="00132616" w:rsidP="00132616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654563"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  <w:lang w:val="en-US"/>
                            </w:rPr>
                            <w:t>SETP TRANSFEDERAL S.A.S</w:t>
                          </w:r>
                        </w:p>
                        <w:p w:rsidR="00132616" w:rsidRDefault="00132616" w:rsidP="00132616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654563"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  <w:t>Nit. 900.651.344-6</w:t>
                          </w:r>
                        </w:p>
                        <w:p w:rsidR="00132616" w:rsidRDefault="00132616" w:rsidP="00132616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</w:p>
                        <w:p w:rsidR="00132616" w:rsidRDefault="00132616" w:rsidP="00132616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</w:p>
                        <w:p w:rsidR="00132616" w:rsidRPr="00654563" w:rsidRDefault="00132616" w:rsidP="00132616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:rsidR="00132616" w:rsidRPr="00280ABA" w:rsidRDefault="00132616" w:rsidP="00957BE8">
          <w:pPr>
            <w:jc w:val="center"/>
            <w:rPr>
              <w:rFonts w:ascii="Arial Narrow" w:hAnsi="Arial Narrow"/>
              <w:b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8480" behindDoc="1" locked="0" layoutInCell="1" allowOverlap="1" wp14:anchorId="19F49307" wp14:editId="56B928BE">
                <wp:simplePos x="0" y="0"/>
                <wp:positionH relativeFrom="column">
                  <wp:posOffset>3556000</wp:posOffset>
                </wp:positionH>
                <wp:positionV relativeFrom="paragraph">
                  <wp:posOffset>-484505</wp:posOffset>
                </wp:positionV>
                <wp:extent cx="1228725" cy="781050"/>
                <wp:effectExtent l="0" t="0" r="0" b="0"/>
                <wp:wrapThrough wrapText="bothSides">
                  <wp:wrapPolygon edited="0">
                    <wp:start x="3684" y="1054"/>
                    <wp:lineTo x="2344" y="4215"/>
                    <wp:lineTo x="1674" y="7902"/>
                    <wp:lineTo x="2009" y="11063"/>
                    <wp:lineTo x="8037" y="18439"/>
                    <wp:lineTo x="8372" y="19493"/>
                    <wp:lineTo x="17749" y="19493"/>
                    <wp:lineTo x="18419" y="12117"/>
                    <wp:lineTo x="18753" y="5268"/>
                    <wp:lineTo x="7033" y="1054"/>
                    <wp:lineTo x="3684" y="1054"/>
                  </wp:wrapPolygon>
                </wp:wrapThrough>
                <wp:docPr id="9" name="Picture 2" descr="Resultado de imagen para primero neiv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Resultado de imagen para primero neiva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81050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80ABA">
            <w:rPr>
              <w:noProof/>
              <w:lang w:bidi="ar-SA"/>
            </w:rPr>
            <w:drawing>
              <wp:anchor distT="0" distB="0" distL="114300" distR="114300" simplePos="0" relativeHeight="251666432" behindDoc="1" locked="0" layoutInCell="1" allowOverlap="1" wp14:anchorId="185CD984" wp14:editId="3D116449">
                <wp:simplePos x="0" y="0"/>
                <wp:positionH relativeFrom="margin">
                  <wp:posOffset>24765</wp:posOffset>
                </wp:positionH>
                <wp:positionV relativeFrom="paragraph">
                  <wp:posOffset>-446405</wp:posOffset>
                </wp:positionV>
                <wp:extent cx="1219200" cy="739775"/>
                <wp:effectExtent l="0" t="0" r="0" b="3175"/>
                <wp:wrapTight wrapText="bothSides">
                  <wp:wrapPolygon edited="0">
                    <wp:start x="0" y="0"/>
                    <wp:lineTo x="0" y="21136"/>
                    <wp:lineTo x="21263" y="21136"/>
                    <wp:lineTo x="21263" y="0"/>
                    <wp:lineTo x="0" y="0"/>
                  </wp:wrapPolygon>
                </wp:wrapTight>
                <wp:docPr id="10" name="Imagen 10" descr="LOGO TRANSFEDE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TRANSFEDE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39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 Narrow" w:hAnsi="Arial Narrow"/>
              <w:b/>
            </w:rPr>
            <w:t>PROCEDIMIENTO DE MODELO INTEGRADO DE PLANEACIÓN Y GESTIÓN (MIPG)</w:t>
          </w:r>
        </w:p>
      </w:tc>
      <w:tc>
        <w:tcPr>
          <w:tcW w:w="1620" w:type="dxa"/>
        </w:tcPr>
        <w:p w:rsidR="00132616" w:rsidRDefault="00132616" w:rsidP="00957BE8">
          <w:pPr>
            <w:rPr>
              <w:rFonts w:ascii="Arial Narrow" w:hAnsi="Arial Narrow"/>
              <w:b/>
              <w:sz w:val="16"/>
              <w:szCs w:val="16"/>
            </w:rPr>
          </w:pPr>
        </w:p>
        <w:p w:rsidR="00132616" w:rsidRPr="00280ABA" w:rsidRDefault="00132616" w:rsidP="00957BE8">
          <w:pPr>
            <w:rPr>
              <w:rFonts w:ascii="Arial Narrow" w:hAnsi="Arial Narrow"/>
              <w:sz w:val="16"/>
              <w:szCs w:val="16"/>
            </w:rPr>
          </w:pPr>
          <w:r w:rsidRPr="00280ABA">
            <w:rPr>
              <w:rFonts w:ascii="Arial Narrow" w:hAnsi="Arial Narrow"/>
              <w:b/>
              <w:sz w:val="16"/>
              <w:szCs w:val="16"/>
            </w:rPr>
            <w:t>Código:</w:t>
          </w:r>
          <w:r w:rsidRPr="00280ABA">
            <w:rPr>
              <w:rFonts w:ascii="Arial Narrow" w:hAnsi="Arial Narrow"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sz w:val="16"/>
              <w:szCs w:val="16"/>
            </w:rPr>
            <w:t>PT</w:t>
          </w:r>
          <w:r w:rsidRPr="00280ABA">
            <w:rPr>
              <w:rFonts w:ascii="Arial Narrow" w:hAnsi="Arial Narrow"/>
              <w:sz w:val="16"/>
              <w:szCs w:val="16"/>
            </w:rPr>
            <w:t>-</w:t>
          </w:r>
          <w:r>
            <w:rPr>
              <w:rFonts w:ascii="Arial Narrow" w:hAnsi="Arial Narrow"/>
              <w:sz w:val="16"/>
              <w:szCs w:val="16"/>
            </w:rPr>
            <w:t>GPE-01</w:t>
          </w:r>
        </w:p>
      </w:tc>
    </w:tr>
    <w:tr w:rsidR="00132616" w:rsidRPr="00280ABA" w:rsidTr="00957BE8">
      <w:trPr>
        <w:trHeight w:val="559"/>
        <w:tblHeader/>
        <w:jc w:val="center"/>
      </w:trPr>
      <w:tc>
        <w:tcPr>
          <w:tcW w:w="7735" w:type="dxa"/>
          <w:vMerge/>
        </w:tcPr>
        <w:p w:rsidR="00132616" w:rsidRPr="00280ABA" w:rsidRDefault="00132616" w:rsidP="00957BE8">
          <w:pPr>
            <w:jc w:val="center"/>
            <w:rPr>
              <w:b/>
            </w:rPr>
          </w:pPr>
        </w:p>
      </w:tc>
      <w:tc>
        <w:tcPr>
          <w:tcW w:w="1620" w:type="dxa"/>
        </w:tcPr>
        <w:p w:rsidR="00132616" w:rsidRDefault="00132616" w:rsidP="00957BE8">
          <w:pPr>
            <w:rPr>
              <w:rFonts w:ascii="Arial Narrow" w:hAnsi="Arial Narrow"/>
              <w:b/>
              <w:sz w:val="16"/>
              <w:szCs w:val="16"/>
            </w:rPr>
          </w:pPr>
        </w:p>
        <w:p w:rsidR="00132616" w:rsidRPr="00280ABA" w:rsidRDefault="00132616" w:rsidP="00957BE8">
          <w:pPr>
            <w:rPr>
              <w:rFonts w:ascii="Arial Narrow" w:hAnsi="Arial Narrow"/>
              <w:sz w:val="16"/>
              <w:szCs w:val="16"/>
            </w:rPr>
          </w:pPr>
          <w:r w:rsidRPr="00280ABA">
            <w:rPr>
              <w:rFonts w:ascii="Arial Narrow" w:hAnsi="Arial Narrow"/>
              <w:b/>
              <w:sz w:val="16"/>
              <w:szCs w:val="16"/>
            </w:rPr>
            <w:t>Versión:</w:t>
          </w:r>
          <w:r>
            <w:rPr>
              <w:rFonts w:ascii="Arial Narrow" w:hAnsi="Arial Narrow"/>
              <w:sz w:val="16"/>
              <w:szCs w:val="16"/>
            </w:rPr>
            <w:t xml:space="preserve"> 01</w:t>
          </w:r>
        </w:p>
      </w:tc>
    </w:tr>
    <w:tr w:rsidR="00132616" w:rsidRPr="00280ABA" w:rsidTr="00957BE8">
      <w:trPr>
        <w:trHeight w:val="584"/>
        <w:tblHeader/>
        <w:jc w:val="center"/>
      </w:trPr>
      <w:tc>
        <w:tcPr>
          <w:tcW w:w="7735" w:type="dxa"/>
          <w:vMerge/>
        </w:tcPr>
        <w:p w:rsidR="00132616" w:rsidRPr="00280ABA" w:rsidRDefault="00132616" w:rsidP="00957BE8">
          <w:pPr>
            <w:jc w:val="center"/>
            <w:rPr>
              <w:b/>
            </w:rPr>
          </w:pPr>
        </w:p>
      </w:tc>
      <w:tc>
        <w:tcPr>
          <w:tcW w:w="1620" w:type="dxa"/>
        </w:tcPr>
        <w:p w:rsidR="00132616" w:rsidRDefault="00132616" w:rsidP="00957BE8">
          <w:pPr>
            <w:rPr>
              <w:rFonts w:ascii="Arial Narrow" w:hAnsi="Arial Narrow"/>
              <w:b/>
              <w:sz w:val="16"/>
              <w:szCs w:val="16"/>
            </w:rPr>
          </w:pPr>
        </w:p>
        <w:p w:rsidR="00132616" w:rsidRPr="00280ABA" w:rsidRDefault="00132616" w:rsidP="00957BE8">
          <w:pPr>
            <w:rPr>
              <w:rFonts w:ascii="Arial Narrow" w:hAnsi="Arial Narrow"/>
              <w:sz w:val="16"/>
              <w:szCs w:val="16"/>
            </w:rPr>
          </w:pPr>
          <w:r w:rsidRPr="00865CDB">
            <w:rPr>
              <w:rFonts w:ascii="Arial Narrow" w:hAnsi="Arial Narrow"/>
              <w:b/>
              <w:sz w:val="16"/>
              <w:szCs w:val="16"/>
            </w:rPr>
            <w:t>Fecha:</w:t>
          </w:r>
          <w:r w:rsidR="009A56AA">
            <w:rPr>
              <w:rFonts w:ascii="Arial Narrow" w:hAnsi="Arial Narrow"/>
              <w:sz w:val="16"/>
              <w:szCs w:val="16"/>
            </w:rPr>
            <w:t xml:space="preserve"> 08/06</w:t>
          </w:r>
          <w:r w:rsidRPr="00865CDB">
            <w:rPr>
              <w:rFonts w:ascii="Arial Narrow" w:hAnsi="Arial Narrow"/>
              <w:sz w:val="16"/>
              <w:szCs w:val="16"/>
            </w:rPr>
            <w:t>/2020</w:t>
          </w:r>
        </w:p>
        <w:p w:rsidR="00132616" w:rsidRPr="00280ABA" w:rsidRDefault="00132616" w:rsidP="00957BE8">
          <w:pPr>
            <w:rPr>
              <w:rFonts w:ascii="Arial Narrow" w:hAnsi="Arial Narrow"/>
              <w:sz w:val="16"/>
              <w:szCs w:val="16"/>
            </w:rPr>
          </w:pPr>
        </w:p>
      </w:tc>
    </w:tr>
  </w:tbl>
  <w:p w:rsidR="00132616" w:rsidRDefault="00132616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355" w:type="dxa"/>
      <w:jc w:val="center"/>
      <w:tblLook w:val="04A0" w:firstRow="1" w:lastRow="0" w:firstColumn="1" w:lastColumn="0" w:noHBand="0" w:noVBand="1"/>
    </w:tblPr>
    <w:tblGrid>
      <w:gridCol w:w="7735"/>
      <w:gridCol w:w="1620"/>
    </w:tblGrid>
    <w:tr w:rsidR="006F72CC" w:rsidRPr="00280ABA" w:rsidTr="006F72CC">
      <w:trPr>
        <w:trHeight w:val="567"/>
        <w:tblHeader/>
        <w:jc w:val="center"/>
      </w:trPr>
      <w:tc>
        <w:tcPr>
          <w:tcW w:w="7735" w:type="dxa"/>
          <w:vMerge w:val="restart"/>
        </w:tcPr>
        <w:p w:rsidR="006F72CC" w:rsidRPr="00280ABA" w:rsidRDefault="006F72CC" w:rsidP="003C4132">
          <w:pPr>
            <w:jc w:val="center"/>
            <w:rPr>
              <w:b/>
            </w:rPr>
          </w:pPr>
          <w:bookmarkStart w:id="2" w:name="OLE_LINK1"/>
        </w:p>
        <w:p w:rsidR="006F72CC" w:rsidRDefault="006F72CC" w:rsidP="003C4132">
          <w:pPr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              </w:t>
          </w:r>
        </w:p>
        <w:p w:rsidR="006F72CC" w:rsidRDefault="0038343E" w:rsidP="003C4132">
          <w:pPr>
            <w:jc w:val="center"/>
            <w:rPr>
              <w:rFonts w:ascii="Arial Narrow" w:hAnsi="Arial Narrow"/>
              <w:b/>
            </w:rPr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30EB7188" wp14:editId="536F2E3F">
                    <wp:simplePos x="0" y="0"/>
                    <wp:positionH relativeFrom="margin">
                      <wp:posOffset>1310640</wp:posOffset>
                    </wp:positionH>
                    <wp:positionV relativeFrom="paragraph">
                      <wp:posOffset>-286385</wp:posOffset>
                    </wp:positionV>
                    <wp:extent cx="2305050" cy="742950"/>
                    <wp:effectExtent l="0" t="0" r="19050" b="19050"/>
                    <wp:wrapSquare wrapText="bothSides"/>
                    <wp:docPr id="20" name="Cuadro de texto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05050" cy="7429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72CC" w:rsidRDefault="006F72CC" w:rsidP="00D1250C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</w:rPr>
                                </w:pPr>
                                <w:r w:rsidRPr="005776AF"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</w:rPr>
                                  <w:t>SISTEMA ESTRATÉGICO DE TRANSPORTE PUBLICO DE NEIVA</w:t>
                                </w:r>
                              </w:p>
                              <w:p w:rsidR="006F72CC" w:rsidRPr="00654563" w:rsidRDefault="006F72CC" w:rsidP="006F72CC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  <w:r w:rsidRPr="00654563">
                                  <w:rPr>
                                    <w:rFonts w:ascii="Tahoma" w:hAnsi="Tahoma" w:cs="Tahoma"/>
                                    <w:b/>
                                    <w:color w:val="262626" w:themeColor="text1" w:themeTint="D9"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  <w:t>SETP TRANSFEDERAL S.A.S</w:t>
                                </w:r>
                              </w:p>
                              <w:p w:rsidR="006F72CC" w:rsidRDefault="006F72CC" w:rsidP="006F72CC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  <w:r w:rsidRPr="00654563"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  <w:t>Nit. 900.651.344-6</w:t>
                                </w:r>
                              </w:p>
                              <w:p w:rsidR="006F72CC" w:rsidRDefault="006F72CC" w:rsidP="006F72CC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</w:p>
                              <w:p w:rsidR="006F72CC" w:rsidRDefault="006F72CC" w:rsidP="006F72CC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</w:p>
                              <w:p w:rsidR="006F72CC" w:rsidRPr="00654563" w:rsidRDefault="006F72CC" w:rsidP="006F72CC">
                                <w:pPr>
                                  <w:pStyle w:val="Encabezado"/>
                                  <w:jc w:val="center"/>
                                  <w:rPr>
                                    <w:rFonts w:ascii="Tahoma" w:hAnsi="Tahoma" w:cs="Tahoma"/>
                                    <w:b/>
                                    <w:sz w:val="16"/>
                                    <w:szCs w:val="16"/>
                                    <w:u w:val="single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EB7188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103.2pt;margin-top:-22.55pt;width:181.5pt;height: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KtKgIAAFQEAAAOAAAAZHJzL2Uyb0RvYy54bWysVNuO2yAQfa/Uf0C8N3bSpLux4qy22aaq&#10;tL1I234ABhyjAkOBxE6/fgecTdPbS1VbQoNnOJw5M+PVzWA0OUgfFNiaTiclJdJyEMruavrl8/bF&#10;NSUhMiuYBitrepSB3qyfP1v1rpIz6EAL6QmC2FD1rqZdjK4qisA7aViYgJMWnS14wyJu/a4QnvWI&#10;bnQxK8tXRQ9eOA9choBf70YnXWf8tpU8fmzbICPRNUVuMa8+r01ai/WKVTvPXKf4iQb7BxaGKYuX&#10;nqHuWGRk79VvUEZxDwHaOOFgCmhbxWXOAbOZlr9k89AxJ3MuKE5wZ5nC/4PlHw6fPFGipjOUxzKD&#10;NdrsmfBAhCRRDhHIdJpk6l2oMPrBYXwcXsOA5c4pB3cP/GsgFjYdszt56z30nWQCaeaTxcXRESck&#10;kKZ/DwKvY/sIGWhovUkaoioE0ZHP8VwiJEI4fpy9LBf4UsLRdzWfLdFGcgWrnk47H+JbCYYko6Ye&#10;WyCjs8N9iGPoU0i6LIBWYqu0zhu/azbakwPDdtnm54T+U5i2pK/pcjFbjAL8FaLMz58gjIrY91qZ&#10;ml6fg1iVZHtjRe7KyJQebcxOW0wy6ZikG0WMQzPkyp3L04A4orAexjbHsUSjA/+dkh5bvKbh2555&#10;SYl+Z7E4y+l8nmYib+aLq9QB/tLTXHqY5QhV00jJaG5inqOkm4VbLGKrsr6J5cjkRBlbN1foNGZp&#10;Ni73OerHz2D9CAAA//8DAFBLAwQUAAYACAAAACEAapDDX+EAAAAKAQAADwAAAGRycy9kb3ducmV2&#10;LnhtbEyPy07DMBBF90j8gzVIbFDrpKRpEzKpEBIIdlCqsnXjaRLhR7DdNPw9ZgXLmTm6c261mbRi&#10;IznfW4OQzhNgZBore9Mi7N4fZ2tgPggjhbKGEL7Jw6a+vKhEKe3ZvNG4DS2LIcaXAqELYSg5901H&#10;Wvi5HcjE29E6LUIcXculE+cYrhVfJEnOtehN/NCJgR46aj63J42wzp7HD/9y+7pv8qMqws1qfPpy&#10;iNdX0/0dsEBT+IPhVz+qQx2dDvZkpGcKYZHkWUQRZtkyBRaJZV7EzQFhlRbA64r/r1D/AAAA//8D&#10;AFBLAQItABQABgAIAAAAIQC2gziS/gAAAOEBAAATAAAAAAAAAAAAAAAAAAAAAABbQ29udGVudF9U&#10;eXBlc10ueG1sUEsBAi0AFAAGAAgAAAAhADj9If/WAAAAlAEAAAsAAAAAAAAAAAAAAAAALwEAAF9y&#10;ZWxzLy5yZWxzUEsBAi0AFAAGAAgAAAAhAIECIq0qAgAAVAQAAA4AAAAAAAAAAAAAAAAALgIAAGRy&#10;cy9lMm9Eb2MueG1sUEsBAi0AFAAGAAgAAAAhAGqQw1/hAAAACgEAAA8AAAAAAAAAAAAAAAAAhAQA&#10;AGRycy9kb3ducmV2LnhtbFBLBQYAAAAABAAEAPMAAACSBQAAAAA=&#10;">
                    <v:textbox>
                      <w:txbxContent>
                        <w:p w:rsidR="006F72CC" w:rsidRDefault="006F72CC" w:rsidP="00D1250C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</w:rPr>
                          </w:pPr>
                          <w:r w:rsidRPr="005776AF"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</w:rPr>
                            <w:t>SISTEMA ESTRATÉGICO DE TRANSPORTE PUBLICO DE NEIVA</w:t>
                          </w:r>
                        </w:p>
                        <w:p w:rsidR="006F72CC" w:rsidRPr="00654563" w:rsidRDefault="006F72CC" w:rsidP="006F72CC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654563">
                            <w:rPr>
                              <w:rFonts w:ascii="Tahoma" w:hAnsi="Tahoma" w:cs="Tahoma"/>
                              <w:b/>
                              <w:color w:val="262626" w:themeColor="text1" w:themeTint="D9"/>
                              <w:sz w:val="16"/>
                              <w:szCs w:val="16"/>
                              <w:u w:val="single"/>
                              <w:lang w:val="en-US"/>
                            </w:rPr>
                            <w:t>SETP TRANSFEDERAL S.A.S</w:t>
                          </w:r>
                        </w:p>
                        <w:p w:rsidR="006F72CC" w:rsidRDefault="006F72CC" w:rsidP="006F72CC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654563"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  <w:t>Nit. 900.651.344-6</w:t>
                          </w:r>
                        </w:p>
                        <w:p w:rsidR="006F72CC" w:rsidRDefault="006F72CC" w:rsidP="006F72CC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</w:p>
                        <w:p w:rsidR="006F72CC" w:rsidRDefault="006F72CC" w:rsidP="006F72CC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</w:p>
                        <w:p w:rsidR="006F72CC" w:rsidRPr="00654563" w:rsidRDefault="006F72CC" w:rsidP="006F72CC">
                          <w:pPr>
                            <w:pStyle w:val="Encabezado"/>
                            <w:jc w:val="center"/>
                            <w:rPr>
                              <w:rFonts w:ascii="Tahoma" w:hAnsi="Tahoma" w:cs="Tahoma"/>
                              <w:b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:rsidR="006F72CC" w:rsidRPr="00280ABA" w:rsidRDefault="006F72CC" w:rsidP="006F72CC">
          <w:pPr>
            <w:jc w:val="center"/>
            <w:rPr>
              <w:rFonts w:ascii="Arial Narrow" w:hAnsi="Arial Narrow"/>
              <w:b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4384" behindDoc="1" locked="0" layoutInCell="1" allowOverlap="1" wp14:anchorId="6B4DF76F" wp14:editId="291A4148">
                <wp:simplePos x="0" y="0"/>
                <wp:positionH relativeFrom="column">
                  <wp:posOffset>3556000</wp:posOffset>
                </wp:positionH>
                <wp:positionV relativeFrom="paragraph">
                  <wp:posOffset>-484505</wp:posOffset>
                </wp:positionV>
                <wp:extent cx="1228725" cy="781050"/>
                <wp:effectExtent l="0" t="0" r="0" b="0"/>
                <wp:wrapThrough wrapText="bothSides">
                  <wp:wrapPolygon edited="0">
                    <wp:start x="3684" y="1054"/>
                    <wp:lineTo x="2344" y="4215"/>
                    <wp:lineTo x="1674" y="7902"/>
                    <wp:lineTo x="2009" y="11063"/>
                    <wp:lineTo x="8037" y="18439"/>
                    <wp:lineTo x="8372" y="19493"/>
                    <wp:lineTo x="17749" y="19493"/>
                    <wp:lineTo x="18419" y="12117"/>
                    <wp:lineTo x="18753" y="5268"/>
                    <wp:lineTo x="7033" y="1054"/>
                    <wp:lineTo x="3684" y="1054"/>
                  </wp:wrapPolygon>
                </wp:wrapThrough>
                <wp:docPr id="16" name="Picture 2" descr="Resultado de imagen para primero neiv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Resultado de imagen para primero neiva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81050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80ABA">
            <w:rPr>
              <w:noProof/>
              <w:lang w:bidi="ar-SA"/>
            </w:rPr>
            <w:drawing>
              <wp:anchor distT="0" distB="0" distL="114300" distR="114300" simplePos="0" relativeHeight="251657216" behindDoc="1" locked="0" layoutInCell="1" allowOverlap="1" wp14:anchorId="6F47269E" wp14:editId="17A175D6">
                <wp:simplePos x="0" y="0"/>
                <wp:positionH relativeFrom="margin">
                  <wp:posOffset>24765</wp:posOffset>
                </wp:positionH>
                <wp:positionV relativeFrom="paragraph">
                  <wp:posOffset>-446405</wp:posOffset>
                </wp:positionV>
                <wp:extent cx="1219200" cy="739775"/>
                <wp:effectExtent l="0" t="0" r="0" b="3175"/>
                <wp:wrapTight wrapText="bothSides">
                  <wp:wrapPolygon edited="0">
                    <wp:start x="0" y="0"/>
                    <wp:lineTo x="0" y="21136"/>
                    <wp:lineTo x="21263" y="21136"/>
                    <wp:lineTo x="21263" y="0"/>
                    <wp:lineTo x="0" y="0"/>
                  </wp:wrapPolygon>
                </wp:wrapTight>
                <wp:docPr id="18" name="Imagen 18" descr="LOGO TRANSFEDE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TRANSFEDE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39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 Narrow" w:hAnsi="Arial Narrow"/>
              <w:b/>
            </w:rPr>
            <w:t>PROCEDIMIENTO DE MODELO INTEGRADO DE PLANEACIÓN Y GESTIÓN (MIPG)</w:t>
          </w:r>
        </w:p>
      </w:tc>
      <w:tc>
        <w:tcPr>
          <w:tcW w:w="1620" w:type="dxa"/>
        </w:tcPr>
        <w:p w:rsidR="006F72CC" w:rsidRDefault="006F72CC" w:rsidP="003C4132">
          <w:pPr>
            <w:rPr>
              <w:rFonts w:ascii="Arial Narrow" w:hAnsi="Arial Narrow"/>
              <w:b/>
              <w:sz w:val="16"/>
              <w:szCs w:val="16"/>
            </w:rPr>
          </w:pPr>
        </w:p>
        <w:p w:rsidR="006F72CC" w:rsidRPr="00280ABA" w:rsidRDefault="006F72CC" w:rsidP="003C4132">
          <w:pPr>
            <w:rPr>
              <w:rFonts w:ascii="Arial Narrow" w:hAnsi="Arial Narrow"/>
              <w:sz w:val="16"/>
              <w:szCs w:val="16"/>
            </w:rPr>
          </w:pPr>
          <w:r w:rsidRPr="00280ABA">
            <w:rPr>
              <w:rFonts w:ascii="Arial Narrow" w:hAnsi="Arial Narrow"/>
              <w:b/>
              <w:sz w:val="16"/>
              <w:szCs w:val="16"/>
            </w:rPr>
            <w:t>Código:</w:t>
          </w:r>
          <w:r w:rsidRPr="00280ABA">
            <w:rPr>
              <w:rFonts w:ascii="Arial Narrow" w:hAnsi="Arial Narrow"/>
              <w:sz w:val="16"/>
              <w:szCs w:val="16"/>
            </w:rPr>
            <w:t xml:space="preserve"> </w:t>
          </w:r>
          <w:r>
            <w:rPr>
              <w:rFonts w:ascii="Arial Narrow" w:hAnsi="Arial Narrow"/>
              <w:sz w:val="16"/>
              <w:szCs w:val="16"/>
            </w:rPr>
            <w:t>PT</w:t>
          </w:r>
          <w:r w:rsidRPr="00280ABA">
            <w:rPr>
              <w:rFonts w:ascii="Arial Narrow" w:hAnsi="Arial Narrow"/>
              <w:sz w:val="16"/>
              <w:szCs w:val="16"/>
            </w:rPr>
            <w:t>-</w:t>
          </w:r>
          <w:r>
            <w:rPr>
              <w:rFonts w:ascii="Arial Narrow" w:hAnsi="Arial Narrow"/>
              <w:sz w:val="16"/>
              <w:szCs w:val="16"/>
            </w:rPr>
            <w:t>GPE-01</w:t>
          </w:r>
        </w:p>
      </w:tc>
    </w:tr>
    <w:tr w:rsidR="006F72CC" w:rsidRPr="00280ABA" w:rsidTr="006F72CC">
      <w:trPr>
        <w:trHeight w:val="559"/>
        <w:tblHeader/>
        <w:jc w:val="center"/>
      </w:trPr>
      <w:tc>
        <w:tcPr>
          <w:tcW w:w="7735" w:type="dxa"/>
          <w:vMerge/>
        </w:tcPr>
        <w:p w:rsidR="006F72CC" w:rsidRPr="00280ABA" w:rsidRDefault="006F72CC" w:rsidP="003C4132">
          <w:pPr>
            <w:jc w:val="center"/>
            <w:rPr>
              <w:b/>
            </w:rPr>
          </w:pPr>
        </w:p>
      </w:tc>
      <w:tc>
        <w:tcPr>
          <w:tcW w:w="1620" w:type="dxa"/>
        </w:tcPr>
        <w:p w:rsidR="006F72CC" w:rsidRDefault="006F72CC" w:rsidP="003C4132">
          <w:pPr>
            <w:rPr>
              <w:rFonts w:ascii="Arial Narrow" w:hAnsi="Arial Narrow"/>
              <w:b/>
              <w:sz w:val="16"/>
              <w:szCs w:val="16"/>
            </w:rPr>
          </w:pPr>
        </w:p>
        <w:p w:rsidR="006F72CC" w:rsidRPr="00280ABA" w:rsidRDefault="006F72CC" w:rsidP="003C4132">
          <w:pPr>
            <w:rPr>
              <w:rFonts w:ascii="Arial Narrow" w:hAnsi="Arial Narrow"/>
              <w:sz w:val="16"/>
              <w:szCs w:val="16"/>
            </w:rPr>
          </w:pPr>
          <w:r w:rsidRPr="00280ABA">
            <w:rPr>
              <w:rFonts w:ascii="Arial Narrow" w:hAnsi="Arial Narrow"/>
              <w:b/>
              <w:sz w:val="16"/>
              <w:szCs w:val="16"/>
            </w:rPr>
            <w:t>Versión:</w:t>
          </w:r>
          <w:r>
            <w:rPr>
              <w:rFonts w:ascii="Arial Narrow" w:hAnsi="Arial Narrow"/>
              <w:sz w:val="16"/>
              <w:szCs w:val="16"/>
            </w:rPr>
            <w:t xml:space="preserve"> 01</w:t>
          </w:r>
        </w:p>
      </w:tc>
    </w:tr>
    <w:tr w:rsidR="006F72CC" w:rsidRPr="00280ABA" w:rsidTr="006F72CC">
      <w:trPr>
        <w:trHeight w:val="584"/>
        <w:tblHeader/>
        <w:jc w:val="center"/>
      </w:trPr>
      <w:tc>
        <w:tcPr>
          <w:tcW w:w="7735" w:type="dxa"/>
          <w:vMerge/>
        </w:tcPr>
        <w:p w:rsidR="006F72CC" w:rsidRPr="00280ABA" w:rsidRDefault="006F72CC" w:rsidP="003C4132">
          <w:pPr>
            <w:jc w:val="center"/>
            <w:rPr>
              <w:b/>
            </w:rPr>
          </w:pPr>
        </w:p>
      </w:tc>
      <w:tc>
        <w:tcPr>
          <w:tcW w:w="1620" w:type="dxa"/>
        </w:tcPr>
        <w:p w:rsidR="006F72CC" w:rsidRDefault="006F72CC" w:rsidP="003C4132">
          <w:pPr>
            <w:rPr>
              <w:rFonts w:ascii="Arial Narrow" w:hAnsi="Arial Narrow"/>
              <w:b/>
              <w:sz w:val="16"/>
              <w:szCs w:val="16"/>
            </w:rPr>
          </w:pPr>
        </w:p>
        <w:p w:rsidR="006F72CC" w:rsidRPr="00280ABA" w:rsidRDefault="006F72CC" w:rsidP="003C4132">
          <w:pPr>
            <w:rPr>
              <w:rFonts w:ascii="Arial Narrow" w:hAnsi="Arial Narrow"/>
              <w:sz w:val="16"/>
              <w:szCs w:val="16"/>
            </w:rPr>
          </w:pPr>
          <w:r w:rsidRPr="00865CDB">
            <w:rPr>
              <w:rFonts w:ascii="Arial Narrow" w:hAnsi="Arial Narrow"/>
              <w:b/>
              <w:sz w:val="16"/>
              <w:szCs w:val="16"/>
            </w:rPr>
            <w:t>Fecha:</w:t>
          </w:r>
          <w:r w:rsidRPr="00865CDB">
            <w:rPr>
              <w:rFonts w:ascii="Arial Narrow" w:hAnsi="Arial Narrow"/>
              <w:sz w:val="16"/>
              <w:szCs w:val="16"/>
            </w:rPr>
            <w:t xml:space="preserve"> </w:t>
          </w:r>
          <w:r w:rsidR="009A56AA">
            <w:rPr>
              <w:rFonts w:ascii="Arial Narrow" w:hAnsi="Arial Narrow"/>
              <w:sz w:val="16"/>
              <w:szCs w:val="16"/>
            </w:rPr>
            <w:t>08/06</w:t>
          </w:r>
          <w:r w:rsidRPr="00865CDB">
            <w:rPr>
              <w:rFonts w:ascii="Arial Narrow" w:hAnsi="Arial Narrow"/>
              <w:sz w:val="16"/>
              <w:szCs w:val="16"/>
            </w:rPr>
            <w:t>/2020</w:t>
          </w:r>
        </w:p>
        <w:p w:rsidR="006F72CC" w:rsidRPr="00280ABA" w:rsidRDefault="006F72CC" w:rsidP="003C4132">
          <w:pPr>
            <w:rPr>
              <w:rFonts w:ascii="Arial Narrow" w:hAnsi="Arial Narrow"/>
              <w:sz w:val="16"/>
              <w:szCs w:val="16"/>
            </w:rPr>
          </w:pPr>
        </w:p>
      </w:tc>
    </w:tr>
    <w:bookmarkEnd w:id="2"/>
  </w:tbl>
  <w:p w:rsidR="006F72CC" w:rsidRDefault="006F72CC">
    <w:pPr>
      <w:pStyle w:val="Encabezado"/>
    </w:pPr>
  </w:p>
  <w:p w:rsidR="006F72CC" w:rsidRDefault="006F72C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420F7"/>
    <w:multiLevelType w:val="multilevel"/>
    <w:tmpl w:val="E6DAE892"/>
    <w:lvl w:ilvl="0">
      <w:start w:val="11"/>
      <w:numFmt w:val="decimal"/>
      <w:lvlText w:val="%1"/>
      <w:lvlJc w:val="left"/>
      <w:pPr>
        <w:ind w:left="606" w:hanging="499"/>
        <w:jc w:val="left"/>
      </w:pPr>
      <w:rPr>
        <w:rFonts w:hint="default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606" w:hanging="499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1479" w:hanging="499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1919" w:hanging="499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2359" w:hanging="499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2799" w:hanging="499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3238" w:hanging="499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3678" w:hanging="499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4118" w:hanging="499"/>
      </w:pPr>
      <w:rPr>
        <w:rFonts w:hint="default"/>
        <w:lang w:val="es-ES" w:eastAsia="es-ES" w:bidi="es-ES"/>
      </w:rPr>
    </w:lvl>
  </w:abstractNum>
  <w:abstractNum w:abstractNumId="1" w15:restartNumberingAfterBreak="0">
    <w:nsid w:val="4357338E"/>
    <w:multiLevelType w:val="hybridMultilevel"/>
    <w:tmpl w:val="8204506E"/>
    <w:lvl w:ilvl="0" w:tplc="CCFEA0E2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2A6C39"/>
    <w:multiLevelType w:val="hybridMultilevel"/>
    <w:tmpl w:val="14AA355C"/>
    <w:lvl w:ilvl="0" w:tplc="651089FC">
      <w:start w:val="1"/>
      <w:numFmt w:val="decimal"/>
      <w:lvlText w:val="%1."/>
      <w:lvlJc w:val="left"/>
      <w:pPr>
        <w:ind w:left="858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1" w:tplc="15A26E8E">
      <w:numFmt w:val="bullet"/>
      <w:lvlText w:val=""/>
      <w:lvlJc w:val="left"/>
      <w:pPr>
        <w:ind w:left="1218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2" w:tplc="A8D47BD8">
      <w:numFmt w:val="bullet"/>
      <w:lvlText w:val="•"/>
      <w:lvlJc w:val="left"/>
      <w:pPr>
        <w:ind w:left="2240" w:hanging="360"/>
      </w:pPr>
      <w:rPr>
        <w:rFonts w:hint="default"/>
        <w:lang w:val="es-ES" w:eastAsia="es-ES" w:bidi="es-ES"/>
      </w:rPr>
    </w:lvl>
    <w:lvl w:ilvl="3" w:tplc="6DE8D4F4">
      <w:numFmt w:val="bullet"/>
      <w:lvlText w:val="•"/>
      <w:lvlJc w:val="left"/>
      <w:pPr>
        <w:ind w:left="3260" w:hanging="360"/>
      </w:pPr>
      <w:rPr>
        <w:rFonts w:hint="default"/>
        <w:lang w:val="es-ES" w:eastAsia="es-ES" w:bidi="es-ES"/>
      </w:rPr>
    </w:lvl>
    <w:lvl w:ilvl="4" w:tplc="450AE046">
      <w:numFmt w:val="bullet"/>
      <w:lvlText w:val="•"/>
      <w:lvlJc w:val="left"/>
      <w:pPr>
        <w:ind w:left="4280" w:hanging="360"/>
      </w:pPr>
      <w:rPr>
        <w:rFonts w:hint="default"/>
        <w:lang w:val="es-ES" w:eastAsia="es-ES" w:bidi="es-ES"/>
      </w:rPr>
    </w:lvl>
    <w:lvl w:ilvl="5" w:tplc="949CA226">
      <w:numFmt w:val="bullet"/>
      <w:lvlText w:val="•"/>
      <w:lvlJc w:val="left"/>
      <w:pPr>
        <w:ind w:left="5300" w:hanging="360"/>
      </w:pPr>
      <w:rPr>
        <w:rFonts w:hint="default"/>
        <w:lang w:val="es-ES" w:eastAsia="es-ES" w:bidi="es-ES"/>
      </w:rPr>
    </w:lvl>
    <w:lvl w:ilvl="6" w:tplc="20E43CFC">
      <w:numFmt w:val="bullet"/>
      <w:lvlText w:val="•"/>
      <w:lvlJc w:val="left"/>
      <w:pPr>
        <w:ind w:left="6320" w:hanging="360"/>
      </w:pPr>
      <w:rPr>
        <w:rFonts w:hint="default"/>
        <w:lang w:val="es-ES" w:eastAsia="es-ES" w:bidi="es-ES"/>
      </w:rPr>
    </w:lvl>
    <w:lvl w:ilvl="7" w:tplc="2474D2EA">
      <w:numFmt w:val="bullet"/>
      <w:lvlText w:val="•"/>
      <w:lvlJc w:val="left"/>
      <w:pPr>
        <w:ind w:left="7340" w:hanging="360"/>
      </w:pPr>
      <w:rPr>
        <w:rFonts w:hint="default"/>
        <w:lang w:val="es-ES" w:eastAsia="es-ES" w:bidi="es-ES"/>
      </w:rPr>
    </w:lvl>
    <w:lvl w:ilvl="8" w:tplc="EA7407A6">
      <w:numFmt w:val="bullet"/>
      <w:lvlText w:val="•"/>
      <w:lvlJc w:val="left"/>
      <w:pPr>
        <w:ind w:left="8360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508309D0"/>
    <w:multiLevelType w:val="hybridMultilevel"/>
    <w:tmpl w:val="C5667602"/>
    <w:lvl w:ilvl="0" w:tplc="240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63CCA"/>
    <w:multiLevelType w:val="multilevel"/>
    <w:tmpl w:val="D8363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CD35B5C"/>
    <w:multiLevelType w:val="multilevel"/>
    <w:tmpl w:val="A740E11C"/>
    <w:lvl w:ilvl="0">
      <w:start w:val="8"/>
      <w:numFmt w:val="decimal"/>
      <w:lvlText w:val="%1."/>
      <w:lvlJc w:val="left"/>
      <w:pPr>
        <w:ind w:left="468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482" w:hanging="37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982" w:hanging="374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1484" w:hanging="374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1986" w:hanging="374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2488" w:hanging="374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2990" w:hanging="374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3492" w:hanging="374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3994" w:hanging="374"/>
      </w:pPr>
      <w:rPr>
        <w:rFonts w:hint="default"/>
        <w:lang w:val="es-ES" w:eastAsia="es-ES" w:bidi="es-ES"/>
      </w:rPr>
    </w:lvl>
  </w:abstractNum>
  <w:abstractNum w:abstractNumId="6" w15:restartNumberingAfterBreak="0">
    <w:nsid w:val="6FEC0471"/>
    <w:multiLevelType w:val="hybridMultilevel"/>
    <w:tmpl w:val="02908EB0"/>
    <w:lvl w:ilvl="0" w:tplc="99166B8C">
      <w:numFmt w:val="bullet"/>
      <w:lvlText w:val=""/>
      <w:lvlJc w:val="left"/>
      <w:pPr>
        <w:ind w:left="114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s-ES" w:bidi="es-ES"/>
      </w:rPr>
    </w:lvl>
    <w:lvl w:ilvl="1" w:tplc="61AC877A">
      <w:numFmt w:val="bullet"/>
      <w:lvlText w:val="•"/>
      <w:lvlJc w:val="left"/>
      <w:pPr>
        <w:ind w:left="2066" w:hanging="360"/>
      </w:pPr>
      <w:rPr>
        <w:rFonts w:hint="default"/>
        <w:lang w:val="es-ES" w:eastAsia="es-ES" w:bidi="es-ES"/>
      </w:rPr>
    </w:lvl>
    <w:lvl w:ilvl="2" w:tplc="B3A8DC64">
      <w:numFmt w:val="bullet"/>
      <w:lvlText w:val="•"/>
      <w:lvlJc w:val="left"/>
      <w:pPr>
        <w:ind w:left="2992" w:hanging="360"/>
      </w:pPr>
      <w:rPr>
        <w:rFonts w:hint="default"/>
        <w:lang w:val="es-ES" w:eastAsia="es-ES" w:bidi="es-ES"/>
      </w:rPr>
    </w:lvl>
    <w:lvl w:ilvl="3" w:tplc="664CF960">
      <w:numFmt w:val="bullet"/>
      <w:lvlText w:val="•"/>
      <w:lvlJc w:val="left"/>
      <w:pPr>
        <w:ind w:left="3918" w:hanging="360"/>
      </w:pPr>
      <w:rPr>
        <w:rFonts w:hint="default"/>
        <w:lang w:val="es-ES" w:eastAsia="es-ES" w:bidi="es-ES"/>
      </w:rPr>
    </w:lvl>
    <w:lvl w:ilvl="4" w:tplc="91E80C56">
      <w:numFmt w:val="bullet"/>
      <w:lvlText w:val="•"/>
      <w:lvlJc w:val="left"/>
      <w:pPr>
        <w:ind w:left="4844" w:hanging="360"/>
      </w:pPr>
      <w:rPr>
        <w:rFonts w:hint="default"/>
        <w:lang w:val="es-ES" w:eastAsia="es-ES" w:bidi="es-ES"/>
      </w:rPr>
    </w:lvl>
    <w:lvl w:ilvl="5" w:tplc="A22E57FC">
      <w:numFmt w:val="bullet"/>
      <w:lvlText w:val="•"/>
      <w:lvlJc w:val="left"/>
      <w:pPr>
        <w:ind w:left="5770" w:hanging="360"/>
      </w:pPr>
      <w:rPr>
        <w:rFonts w:hint="default"/>
        <w:lang w:val="es-ES" w:eastAsia="es-ES" w:bidi="es-ES"/>
      </w:rPr>
    </w:lvl>
    <w:lvl w:ilvl="6" w:tplc="BC84CB0A">
      <w:numFmt w:val="bullet"/>
      <w:lvlText w:val="•"/>
      <w:lvlJc w:val="left"/>
      <w:pPr>
        <w:ind w:left="6696" w:hanging="360"/>
      </w:pPr>
      <w:rPr>
        <w:rFonts w:hint="default"/>
        <w:lang w:val="es-ES" w:eastAsia="es-ES" w:bidi="es-ES"/>
      </w:rPr>
    </w:lvl>
    <w:lvl w:ilvl="7" w:tplc="DAEC42FC">
      <w:numFmt w:val="bullet"/>
      <w:lvlText w:val="•"/>
      <w:lvlJc w:val="left"/>
      <w:pPr>
        <w:ind w:left="7622" w:hanging="360"/>
      </w:pPr>
      <w:rPr>
        <w:rFonts w:hint="default"/>
        <w:lang w:val="es-ES" w:eastAsia="es-ES" w:bidi="es-ES"/>
      </w:rPr>
    </w:lvl>
    <w:lvl w:ilvl="8" w:tplc="38FC7E7A">
      <w:numFmt w:val="bullet"/>
      <w:lvlText w:val="•"/>
      <w:lvlJc w:val="left"/>
      <w:pPr>
        <w:ind w:left="8548" w:hanging="360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8C2"/>
    <w:rsid w:val="00024110"/>
    <w:rsid w:val="00125571"/>
    <w:rsid w:val="00130D7E"/>
    <w:rsid w:val="00132616"/>
    <w:rsid w:val="00142684"/>
    <w:rsid w:val="002148DA"/>
    <w:rsid w:val="002456A1"/>
    <w:rsid w:val="002A78C2"/>
    <w:rsid w:val="002D3338"/>
    <w:rsid w:val="002F1A51"/>
    <w:rsid w:val="00325DD9"/>
    <w:rsid w:val="0038343E"/>
    <w:rsid w:val="004B05AD"/>
    <w:rsid w:val="00560044"/>
    <w:rsid w:val="005E13BF"/>
    <w:rsid w:val="006F72CC"/>
    <w:rsid w:val="007012CF"/>
    <w:rsid w:val="00702ED7"/>
    <w:rsid w:val="00781565"/>
    <w:rsid w:val="007A6F77"/>
    <w:rsid w:val="00865CDB"/>
    <w:rsid w:val="009A56AA"/>
    <w:rsid w:val="009E598E"/>
    <w:rsid w:val="00A414F1"/>
    <w:rsid w:val="00B3632B"/>
    <w:rsid w:val="00BE75AB"/>
    <w:rsid w:val="00CA5604"/>
    <w:rsid w:val="00D0749E"/>
    <w:rsid w:val="00D1250C"/>
    <w:rsid w:val="00D30224"/>
    <w:rsid w:val="00D3484C"/>
    <w:rsid w:val="00D632DC"/>
    <w:rsid w:val="00DF1935"/>
    <w:rsid w:val="00DF522F"/>
    <w:rsid w:val="00E02681"/>
    <w:rsid w:val="00E3471A"/>
    <w:rsid w:val="00FE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7CB1B430-083E-4A15-83D8-85642647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858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ind w:left="85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6F72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2CC"/>
    <w:rPr>
      <w:rFonts w:ascii="Tahoma" w:eastAsia="Arial" w:hAnsi="Tahoma" w:cs="Tahoma"/>
      <w:sz w:val="16"/>
      <w:szCs w:val="16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6F72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72CC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6F72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2CC"/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59"/>
    <w:rsid w:val="006F72CC"/>
    <w:pPr>
      <w:widowControl/>
      <w:autoSpaceDE/>
      <w:autoSpaceDN/>
    </w:pPr>
    <w:rPr>
      <w:rFonts w:eastAsiaTheme="minorEastAsia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2D333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2D3338"/>
    <w:rPr>
      <w:rFonts w:ascii="Arial" w:eastAsia="Arial" w:hAnsi="Arial" w:cs="Arial"/>
      <w:sz w:val="16"/>
      <w:szCs w:val="16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BE75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tpneiva.gov.c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tpneiva.gov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9</Pages>
  <Words>1943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</dc:creator>
  <cp:lastModifiedBy>Cuenta Microsoft</cp:lastModifiedBy>
  <cp:revision>14</cp:revision>
  <cp:lastPrinted>2020-06-08T21:34:00Z</cp:lastPrinted>
  <dcterms:created xsi:type="dcterms:W3CDTF">2020-04-28T23:02:00Z</dcterms:created>
  <dcterms:modified xsi:type="dcterms:W3CDTF">2020-06-08T21:35:00Z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2020-04-28T00:00:00Z</vt:filetime>
  </property>
</Properties>
</file>